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2CB" w:rsidRPr="001502CB" w:rsidRDefault="000F0517">
      <w:pPr>
        <w:pStyle w:val="NoSpacing"/>
        <w:spacing w:before="1540" w:after="240"/>
        <w:jc w:val="center"/>
        <w:rPr>
          <w:color w:val="5B9BD5"/>
        </w:rPr>
      </w:pPr>
      <w:r>
        <w:rPr>
          <w:noProof/>
          <w:color w:val="5B9BD5"/>
          <w:lang w:val="en-ZA" w:eastAsia="en-ZA"/>
        </w:rPr>
        <w:drawing>
          <wp:inline distT="0" distB="0" distL="0" distR="0">
            <wp:extent cx="1417320" cy="754380"/>
            <wp:effectExtent l="19050" t="0" r="0" b="0"/>
            <wp:docPr id="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 cstate="print"/>
                    <a:srcRect r="-224" b="-85"/>
                    <a:stretch>
                      <a:fillRect/>
                    </a:stretch>
                  </pic:blipFill>
                  <pic:spPr bwMode="auto">
                    <a:xfrm>
                      <a:off x="0" y="0"/>
                      <a:ext cx="1417320" cy="754380"/>
                    </a:xfrm>
                    <a:prstGeom prst="rect">
                      <a:avLst/>
                    </a:prstGeom>
                    <a:noFill/>
                    <a:ln w="9525">
                      <a:noFill/>
                      <a:miter lim="800000"/>
                      <a:headEnd/>
                      <a:tailEnd/>
                    </a:ln>
                  </pic:spPr>
                </pic:pic>
              </a:graphicData>
            </a:graphic>
          </wp:inline>
        </w:drawing>
      </w:r>
    </w:p>
    <w:p w:rsidR="001502CB" w:rsidRPr="001502CB" w:rsidRDefault="001502CB" w:rsidP="001502CB">
      <w:pPr>
        <w:pStyle w:val="NoSpacing"/>
        <w:pBdr>
          <w:top w:val="single" w:sz="6" w:space="6" w:color="5B9BD5"/>
          <w:bottom w:val="single" w:sz="6" w:space="6" w:color="5B9BD5"/>
        </w:pBdr>
        <w:spacing w:after="240"/>
        <w:jc w:val="center"/>
        <w:rPr>
          <w:rFonts w:ascii="Calibri Light" w:hAnsi="Calibri Light"/>
          <w:caps/>
          <w:color w:val="5B9BD5"/>
          <w:sz w:val="80"/>
          <w:szCs w:val="80"/>
        </w:rPr>
      </w:pPr>
      <w:r>
        <w:rPr>
          <w:rFonts w:ascii="Calibri Light" w:hAnsi="Calibri Light"/>
          <w:caps/>
          <w:sz w:val="72"/>
          <w:szCs w:val="72"/>
        </w:rPr>
        <w:t>RESEARCH PROPOSAL</w:t>
      </w:r>
    </w:p>
    <w:p w:rsidR="001502CB" w:rsidRPr="001502CB" w:rsidRDefault="001502CB">
      <w:pPr>
        <w:pStyle w:val="NoSpacing"/>
        <w:jc w:val="center"/>
        <w:rPr>
          <w:color w:val="5B9BD5"/>
          <w:sz w:val="40"/>
          <w:szCs w:val="28"/>
        </w:rPr>
      </w:pPr>
      <w:r w:rsidRPr="001502CB">
        <w:rPr>
          <w:sz w:val="40"/>
          <w:szCs w:val="28"/>
        </w:rPr>
        <w:t>FOUNDERS HIGH SCHOOL</w:t>
      </w:r>
    </w:p>
    <w:p w:rsidR="001502CB" w:rsidRPr="001502CB" w:rsidRDefault="00445D31">
      <w:pPr>
        <w:pStyle w:val="NoSpacing"/>
        <w:spacing w:before="480"/>
        <w:jc w:val="center"/>
        <w:rPr>
          <w:color w:val="5B9BD5"/>
        </w:rPr>
      </w:pPr>
      <w:r w:rsidRPr="00445D31">
        <w:rPr>
          <w:noProof/>
        </w:rPr>
        <w:pict>
          <v:shapetype id="_x0000_t202" coordsize="21600,21600" o:spt="202" path="m,l,21600r21600,l21600,xe">
            <v:stroke joinstyle="miter"/>
            <v:path gradientshapeok="t" o:connecttype="rect"/>
          </v:shapetype>
          <v:shape id="Text Box 142" o:spid="_x0000_s1026" type="#_x0000_t202" style="position:absolute;left:0;text-align:left;margin-left:1in;margin-top:715.7pt;width:451pt;height:45.95pt;z-index:251657728;visibility:visible;mso-width-percent:1000;mso-position-horizontal-relative:page;mso-position-vertical-relative:page;mso-width-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" filled="f" stroked="f" strokeweight=".5pt">
            <v:textbox style="mso-fit-shape-to-text:t" inset="0,0,0,0">
              <w:txbxContent>
                <w:p w:rsidR="001502CB" w:rsidRPr="001502CB" w:rsidRDefault="001502CB">
                  <w:pPr>
                    <w:pStyle w:val="NoSpacing"/>
                    <w:spacing w:after="40"/>
                    <w:jc w:val="center"/>
                    <w:rPr>
                      <w:caps/>
                      <w:color w:val="5B9BD5"/>
                      <w:sz w:val="28"/>
                      <w:szCs w:val="28"/>
                    </w:rPr>
                  </w:pPr>
                  <w:r>
                    <w:rPr>
                      <w:caps/>
                      <w:sz w:val="28"/>
                      <w:szCs w:val="28"/>
                    </w:rPr>
                    <w:t>March 1, 2019</w:t>
                  </w:r>
                </w:p>
                <w:p w:rsidR="001502CB" w:rsidRPr="001502CB" w:rsidRDefault="001502CB">
                  <w:pPr>
                    <w:pStyle w:val="NoSpacing"/>
                    <w:jc w:val="center"/>
                    <w:rPr>
                      <w:color w:val="5B9BD5"/>
                    </w:rPr>
                  </w:pPr>
                  <w:r>
                    <w:rPr>
                      <w:caps/>
                    </w:rPr>
                    <w:t>GNBS</w:t>
                  </w:r>
                </w:p>
                <w:p w:rsidR="001502CB" w:rsidRPr="001502CB" w:rsidRDefault="001502CB">
                  <w:pPr>
                    <w:pStyle w:val="NoSpacing"/>
                    <w:jc w:val="center"/>
                    <w:rPr>
                      <w:color w:val="5B9BD5"/>
                    </w:rPr>
                  </w:pPr>
                  <w:r>
                    <w:t>NEXT GENERATION OF BIOMEDICAL SCIENTISTS</w:t>
                  </w:r>
                </w:p>
              </w:txbxContent>
            </v:textbox>
            <w10:wrap anchorx="margin" anchory="page"/>
          </v:shape>
        </w:pict>
      </w:r>
      <w:r w:rsidR="000F0517">
        <w:rPr>
          <w:noProof/>
          <w:color w:val="5B9BD5"/>
          <w:lang w:val="en-ZA" w:eastAsia="en-ZA"/>
        </w:rPr>
        <w:drawing>
          <wp:inline distT="0" distB="0" distL="0" distR="0">
            <wp:extent cx="762000" cy="480060"/>
            <wp:effectExtent l="19050" t="0" r="0" b="0"/>
            <wp:docPr id="2"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 cstate="print"/>
                    <a:srcRect r="-420"/>
                    <a:stretch>
                      <a:fillRect/>
                    </a:stretch>
                  </pic:blipFill>
                  <pic:spPr bwMode="auto">
                    <a:xfrm>
                      <a:off x="0" y="0"/>
                      <a:ext cx="762000" cy="480060"/>
                    </a:xfrm>
                    <a:prstGeom prst="rect">
                      <a:avLst/>
                    </a:prstGeom>
                    <a:noFill/>
                    <a:ln w="9525">
                      <a:noFill/>
                      <a:miter lim="800000"/>
                      <a:headEnd/>
                      <a:tailEnd/>
                    </a:ln>
                  </pic:spPr>
                </pic:pic>
              </a:graphicData>
            </a:graphic>
          </wp:inline>
        </w:drawing>
      </w:r>
    </w:p>
    <w:p w:rsidR="00897BD6" w:rsidRPr="00897BD6" w:rsidRDefault="001502CB" w:rsidP="00897BD6">
      <w:pPr>
        <w:pStyle w:val="Heading4"/>
        <w:numPr>
          <w:ilvl w:val="12"/>
          <w:numId w:val="0"/>
        </w:numPr>
        <w:rPr>
          <w:sz w:val="40"/>
          <w:szCs w:val="40"/>
        </w:rPr>
      </w:pPr>
      <w:r>
        <w:rPr>
          <w:sz w:val="40"/>
          <w:szCs w:val="40"/>
        </w:rPr>
        <w:br w:type="page"/>
      </w:r>
      <w:r w:rsidR="00897BD6" w:rsidRPr="00897BD6">
        <w:rPr>
          <w:sz w:val="40"/>
          <w:szCs w:val="40"/>
        </w:rPr>
        <w:lastRenderedPageBreak/>
        <w:t>Research Proposal</w:t>
      </w:r>
    </w:p>
    <w:p w:rsidR="00897BD6" w:rsidRDefault="00897BD6" w:rsidP="00EA33B9">
      <w:pPr>
        <w:pStyle w:val="Heading4"/>
        <w:numPr>
          <w:ilvl w:val="12"/>
          <w:numId w:val="0"/>
        </w:numPr>
        <w:jc w:val="left"/>
        <w:rPr>
          <w:sz w:val="24"/>
        </w:rPr>
      </w:pPr>
    </w:p>
    <w:p w:rsidR="00EA33B9" w:rsidRDefault="00EA33B9" w:rsidP="00EA33B9">
      <w:pPr>
        <w:pStyle w:val="Heading4"/>
        <w:numPr>
          <w:ilvl w:val="12"/>
          <w:numId w:val="0"/>
        </w:numPr>
        <w:jc w:val="left"/>
        <w:rPr>
          <w:b w:val="0"/>
          <w:sz w:val="24"/>
        </w:rPr>
      </w:pPr>
      <w:r>
        <w:rPr>
          <w:sz w:val="24"/>
        </w:rPr>
        <w:t xml:space="preserve">Title: </w:t>
      </w:r>
      <w:r w:rsidR="000D3506" w:rsidRPr="001E6876">
        <w:rPr>
          <w:b w:val="0"/>
          <w:sz w:val="24"/>
        </w:rPr>
        <w:t>Asociation of early greying in young adults of Bulawayo with risk of hypothyroidism</w:t>
      </w:r>
    </w:p>
    <w:p w:rsidR="00EA33B9" w:rsidRDefault="00EA33B9" w:rsidP="00EA33B9"/>
    <w:p w:rsidR="00EA33B9" w:rsidRPr="00EA33B9" w:rsidRDefault="00EA33B9" w:rsidP="00EA33B9">
      <w:r w:rsidRPr="00EA33B9">
        <w:rPr>
          <w:b/>
        </w:rPr>
        <w:t>Study Team:</w:t>
      </w:r>
      <w:r w:rsidRPr="00EA33B9">
        <w:t xml:space="preserve"> The </w:t>
      </w:r>
      <w:r w:rsidR="000D3506">
        <w:t>Founders</w:t>
      </w:r>
      <w:r w:rsidRPr="00EA33B9">
        <w:t xml:space="preserve"> High School Science Team composed of the following members.</w:t>
      </w:r>
    </w:p>
    <w:p w:rsidR="00EA33B9" w:rsidRPr="00EA33B9" w:rsidRDefault="00EA33B9" w:rsidP="00EA33B9"/>
    <w:p w:rsidR="00EA33B9" w:rsidRPr="00EA33B9" w:rsidRDefault="00EA33B9" w:rsidP="00EA33B9">
      <w:pPr>
        <w:rPr>
          <w:b/>
        </w:rPr>
      </w:pPr>
      <w:r w:rsidRPr="00EA33B9">
        <w:rPr>
          <w:b/>
        </w:rPr>
        <w:t>Students</w:t>
      </w:r>
    </w:p>
    <w:tbl>
      <w:tblPr>
        <w:tblW w:w="9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30"/>
        <w:gridCol w:w="9"/>
        <w:gridCol w:w="2438"/>
        <w:gridCol w:w="2430"/>
        <w:gridCol w:w="8"/>
        <w:gridCol w:w="2441"/>
      </w:tblGrid>
      <w:tr w:rsidR="00315936" w:rsidRPr="005B292D" w:rsidTr="00A17D00">
        <w:trPr>
          <w:trHeight w:val="402"/>
        </w:trPr>
        <w:tc>
          <w:tcPr>
            <w:tcW w:w="2439" w:type="dxa"/>
            <w:gridSpan w:val="2"/>
            <w:shd w:val="clear" w:color="auto" w:fill="auto"/>
          </w:tcPr>
          <w:p w:rsidR="00EA33B9" w:rsidRPr="00A17D00" w:rsidRDefault="00EA33B9" w:rsidP="00A17D00">
            <w:pPr>
              <w:spacing w:line="360" w:lineRule="auto"/>
            </w:pPr>
            <w:r w:rsidRPr="00A17D00">
              <w:t>Name</w:t>
            </w:r>
          </w:p>
        </w:tc>
        <w:tc>
          <w:tcPr>
            <w:tcW w:w="2438" w:type="dxa"/>
            <w:shd w:val="clear" w:color="auto" w:fill="auto"/>
          </w:tcPr>
          <w:p w:rsidR="00EA33B9" w:rsidRPr="00A17D00" w:rsidRDefault="00EA33B9" w:rsidP="00A17D00">
            <w:pPr>
              <w:spacing w:line="360" w:lineRule="auto"/>
            </w:pPr>
            <w:r w:rsidRPr="00A17D00">
              <w:t>Surname</w:t>
            </w:r>
          </w:p>
        </w:tc>
        <w:tc>
          <w:tcPr>
            <w:tcW w:w="2438" w:type="dxa"/>
            <w:gridSpan w:val="2"/>
            <w:shd w:val="clear" w:color="auto" w:fill="auto"/>
          </w:tcPr>
          <w:p w:rsidR="00EA33B9" w:rsidRPr="00A17D00" w:rsidRDefault="00EA33B9" w:rsidP="00A17D00">
            <w:pPr>
              <w:spacing w:line="360" w:lineRule="auto"/>
            </w:pPr>
            <w:r w:rsidRPr="00A17D00">
              <w:t>Class</w:t>
            </w:r>
          </w:p>
        </w:tc>
        <w:tc>
          <w:tcPr>
            <w:tcW w:w="2441" w:type="dxa"/>
            <w:shd w:val="clear" w:color="auto" w:fill="auto"/>
          </w:tcPr>
          <w:p w:rsidR="00EA33B9" w:rsidRPr="00A17D00" w:rsidRDefault="00EA33B9" w:rsidP="00A17D00">
            <w:pPr>
              <w:spacing w:line="360" w:lineRule="auto"/>
            </w:pPr>
            <w:r w:rsidRPr="00A17D00">
              <w:t>Sex</w:t>
            </w:r>
          </w:p>
        </w:tc>
      </w:tr>
      <w:tr w:rsidR="00315936" w:rsidRPr="005B292D" w:rsidTr="00E973D8">
        <w:trPr>
          <w:trHeight w:val="455"/>
        </w:trPr>
        <w:tc>
          <w:tcPr>
            <w:tcW w:w="2439" w:type="dxa"/>
            <w:gridSpan w:val="2"/>
            <w:shd w:val="clear" w:color="auto" w:fill="auto"/>
          </w:tcPr>
          <w:p w:rsidR="00EA33B9" w:rsidRPr="00A17D00" w:rsidRDefault="00E973D8" w:rsidP="008E0715">
            <w:pPr>
              <w:pStyle w:val="NormalWeb"/>
            </w:pPr>
            <w:r>
              <w:t xml:space="preserve">Lee-Anne </w:t>
            </w:r>
          </w:p>
        </w:tc>
        <w:tc>
          <w:tcPr>
            <w:tcW w:w="2438" w:type="dxa"/>
            <w:shd w:val="clear" w:color="auto" w:fill="auto"/>
          </w:tcPr>
          <w:p w:rsidR="00EA33B9" w:rsidRPr="00A17D00" w:rsidRDefault="00E973D8" w:rsidP="00A17D00">
            <w:pPr>
              <w:spacing w:line="360" w:lineRule="auto"/>
            </w:pPr>
            <w:proofErr w:type="spellStart"/>
            <w:r>
              <w:t>Chazanga</w:t>
            </w:r>
            <w:proofErr w:type="spellEnd"/>
          </w:p>
        </w:tc>
        <w:tc>
          <w:tcPr>
            <w:tcW w:w="2438" w:type="dxa"/>
            <w:gridSpan w:val="2"/>
            <w:shd w:val="clear" w:color="auto" w:fill="auto"/>
          </w:tcPr>
          <w:p w:rsidR="00EA33B9" w:rsidRPr="00A17D00" w:rsidRDefault="00EA33B9" w:rsidP="00A17D00">
            <w:pPr>
              <w:spacing w:line="360" w:lineRule="auto"/>
            </w:pPr>
            <w:r w:rsidRPr="00A17D00">
              <w:t>Lower 6</w:t>
            </w:r>
          </w:p>
        </w:tc>
        <w:tc>
          <w:tcPr>
            <w:tcW w:w="2441" w:type="dxa"/>
            <w:shd w:val="clear" w:color="auto" w:fill="auto"/>
          </w:tcPr>
          <w:p w:rsidR="00EA33B9" w:rsidRPr="00A17D00" w:rsidRDefault="00E973D8" w:rsidP="00A17D00">
            <w:pPr>
              <w:spacing w:line="360" w:lineRule="auto"/>
            </w:pPr>
            <w:r>
              <w:t>fem</w:t>
            </w:r>
            <w:r w:rsidR="00EA33B9" w:rsidRPr="00A17D00">
              <w:t>ale</w:t>
            </w:r>
          </w:p>
        </w:tc>
      </w:tr>
      <w:tr w:rsidR="00315936" w:rsidRPr="005B292D" w:rsidTr="00A17D00">
        <w:trPr>
          <w:trHeight w:val="474"/>
        </w:trPr>
        <w:tc>
          <w:tcPr>
            <w:tcW w:w="2439" w:type="dxa"/>
            <w:gridSpan w:val="2"/>
            <w:shd w:val="clear" w:color="auto" w:fill="auto"/>
          </w:tcPr>
          <w:p w:rsidR="00EA33B9" w:rsidRPr="00A17D00" w:rsidRDefault="00E973D8" w:rsidP="008E0715">
            <w:pPr>
              <w:pStyle w:val="NormalWeb"/>
            </w:pPr>
            <w:proofErr w:type="spellStart"/>
            <w:r>
              <w:t>Siphosenkosi</w:t>
            </w:r>
            <w:proofErr w:type="spellEnd"/>
            <w:r>
              <w:t xml:space="preserve"> </w:t>
            </w:r>
          </w:p>
        </w:tc>
        <w:tc>
          <w:tcPr>
            <w:tcW w:w="2438" w:type="dxa"/>
            <w:shd w:val="clear" w:color="auto" w:fill="auto"/>
          </w:tcPr>
          <w:p w:rsidR="00EA33B9" w:rsidRPr="00A17D00" w:rsidRDefault="00E973D8" w:rsidP="00A17D00">
            <w:pPr>
              <w:spacing w:line="360" w:lineRule="auto"/>
            </w:pPr>
            <w:r>
              <w:t>Ncube</w:t>
            </w:r>
          </w:p>
        </w:tc>
        <w:tc>
          <w:tcPr>
            <w:tcW w:w="2438" w:type="dxa"/>
            <w:gridSpan w:val="2"/>
            <w:shd w:val="clear" w:color="auto" w:fill="auto"/>
          </w:tcPr>
          <w:p w:rsidR="00EA33B9" w:rsidRPr="00A17D00" w:rsidRDefault="00EA33B9" w:rsidP="00A17D00">
            <w:pPr>
              <w:spacing w:line="360" w:lineRule="auto"/>
            </w:pPr>
            <w:r w:rsidRPr="00A17D00">
              <w:t>Lower 6</w:t>
            </w:r>
          </w:p>
        </w:tc>
        <w:tc>
          <w:tcPr>
            <w:tcW w:w="2441" w:type="dxa"/>
            <w:shd w:val="clear" w:color="auto" w:fill="auto"/>
          </w:tcPr>
          <w:p w:rsidR="00EA33B9" w:rsidRPr="00A17D00" w:rsidRDefault="00E973D8" w:rsidP="00A17D00">
            <w:pPr>
              <w:spacing w:line="360" w:lineRule="auto"/>
            </w:pPr>
            <w:r>
              <w:t>fem</w:t>
            </w:r>
            <w:r w:rsidR="00EA33B9" w:rsidRPr="00A17D00">
              <w:t>ale</w:t>
            </w:r>
          </w:p>
        </w:tc>
      </w:tr>
      <w:tr w:rsidR="00A7128E" w:rsidRPr="005B292D" w:rsidTr="00A17D00">
        <w:trPr>
          <w:trHeight w:val="452"/>
        </w:trPr>
        <w:tc>
          <w:tcPr>
            <w:tcW w:w="2439" w:type="dxa"/>
            <w:gridSpan w:val="2"/>
            <w:shd w:val="clear" w:color="auto" w:fill="auto"/>
          </w:tcPr>
          <w:p w:rsidR="00A7128E" w:rsidRPr="00A17D00" w:rsidRDefault="00A7128E" w:rsidP="008E0715">
            <w:pPr>
              <w:pStyle w:val="NormalWeb"/>
            </w:pPr>
            <w:r>
              <w:t xml:space="preserve">Mercy </w:t>
            </w:r>
          </w:p>
        </w:tc>
        <w:tc>
          <w:tcPr>
            <w:tcW w:w="2438" w:type="dxa"/>
            <w:shd w:val="clear" w:color="auto" w:fill="auto"/>
          </w:tcPr>
          <w:p w:rsidR="00A7128E" w:rsidRPr="00A17D00" w:rsidRDefault="00A7128E" w:rsidP="008E0715">
            <w:pPr>
              <w:pStyle w:val="NormalWeb"/>
            </w:pPr>
            <w:proofErr w:type="spellStart"/>
            <w:r>
              <w:t>Mathe</w:t>
            </w:r>
            <w:proofErr w:type="spellEnd"/>
            <w:r>
              <w:t xml:space="preserve"> </w:t>
            </w:r>
          </w:p>
        </w:tc>
        <w:tc>
          <w:tcPr>
            <w:tcW w:w="2438" w:type="dxa"/>
            <w:gridSpan w:val="2"/>
            <w:shd w:val="clear" w:color="auto" w:fill="auto"/>
          </w:tcPr>
          <w:p w:rsidR="00A7128E" w:rsidRPr="00A17D00" w:rsidRDefault="00A7128E" w:rsidP="00A17D00">
            <w:pPr>
              <w:spacing w:line="360" w:lineRule="auto"/>
            </w:pPr>
            <w:r w:rsidRPr="00A17D00">
              <w:t>Lower 6</w:t>
            </w:r>
          </w:p>
        </w:tc>
        <w:tc>
          <w:tcPr>
            <w:tcW w:w="2441" w:type="dxa"/>
            <w:shd w:val="clear" w:color="auto" w:fill="auto"/>
          </w:tcPr>
          <w:p w:rsidR="00A7128E" w:rsidRPr="00A17D00" w:rsidRDefault="00A7128E" w:rsidP="00A17D00">
            <w:pPr>
              <w:spacing w:line="360" w:lineRule="auto"/>
            </w:pPr>
            <w:r>
              <w:t>fem</w:t>
            </w:r>
            <w:r w:rsidRPr="00A17D00">
              <w:t>ale</w:t>
            </w:r>
          </w:p>
        </w:tc>
      </w:tr>
      <w:tr w:rsidR="00A7128E" w:rsidRPr="005B292D" w:rsidTr="00A17D00">
        <w:trPr>
          <w:trHeight w:val="452"/>
        </w:trPr>
        <w:tc>
          <w:tcPr>
            <w:tcW w:w="2439" w:type="dxa"/>
            <w:gridSpan w:val="2"/>
            <w:shd w:val="clear" w:color="auto" w:fill="auto"/>
          </w:tcPr>
          <w:p w:rsidR="00A7128E" w:rsidRPr="00A17D00" w:rsidRDefault="00A7128E" w:rsidP="008E0715">
            <w:pPr>
              <w:pStyle w:val="NormalWeb"/>
            </w:pPr>
            <w:r>
              <w:t xml:space="preserve">Nontobeko </w:t>
            </w:r>
          </w:p>
        </w:tc>
        <w:tc>
          <w:tcPr>
            <w:tcW w:w="2438" w:type="dxa"/>
            <w:shd w:val="clear" w:color="auto" w:fill="auto"/>
          </w:tcPr>
          <w:p w:rsidR="00A7128E" w:rsidRPr="00A17D00" w:rsidRDefault="00A7128E" w:rsidP="008E0715">
            <w:pPr>
              <w:pStyle w:val="NormalWeb"/>
            </w:pPr>
            <w:r>
              <w:t xml:space="preserve">Dube </w:t>
            </w:r>
          </w:p>
        </w:tc>
        <w:tc>
          <w:tcPr>
            <w:tcW w:w="2438" w:type="dxa"/>
            <w:gridSpan w:val="2"/>
            <w:shd w:val="clear" w:color="auto" w:fill="auto"/>
          </w:tcPr>
          <w:p w:rsidR="00A7128E" w:rsidRPr="00A17D00" w:rsidRDefault="00A7128E" w:rsidP="00A17D00">
            <w:pPr>
              <w:spacing w:line="360" w:lineRule="auto"/>
            </w:pPr>
            <w:r>
              <w:t>Lower 6</w:t>
            </w:r>
          </w:p>
        </w:tc>
        <w:tc>
          <w:tcPr>
            <w:tcW w:w="2441" w:type="dxa"/>
            <w:shd w:val="clear" w:color="auto" w:fill="auto"/>
          </w:tcPr>
          <w:p w:rsidR="00A7128E" w:rsidRPr="00A17D00" w:rsidRDefault="00A7128E" w:rsidP="00A17D00">
            <w:pPr>
              <w:spacing w:line="360" w:lineRule="auto"/>
            </w:pPr>
            <w:r>
              <w:t>fem</w:t>
            </w:r>
            <w:r w:rsidRPr="00A17D00">
              <w:t>ale</w:t>
            </w:r>
          </w:p>
        </w:tc>
      </w:tr>
      <w:tr w:rsidR="00A7128E" w:rsidRPr="005B292D" w:rsidTr="00A17D00">
        <w:trPr>
          <w:trHeight w:val="452"/>
        </w:trPr>
        <w:tc>
          <w:tcPr>
            <w:tcW w:w="2439" w:type="dxa"/>
            <w:gridSpan w:val="2"/>
            <w:shd w:val="clear" w:color="auto" w:fill="auto"/>
          </w:tcPr>
          <w:p w:rsidR="00A7128E" w:rsidRPr="00A17D00" w:rsidRDefault="00A7128E" w:rsidP="008E0715">
            <w:pPr>
              <w:pStyle w:val="NormalWeb"/>
            </w:pPr>
            <w:r>
              <w:t xml:space="preserve">Carol </w:t>
            </w:r>
          </w:p>
        </w:tc>
        <w:tc>
          <w:tcPr>
            <w:tcW w:w="2438" w:type="dxa"/>
            <w:shd w:val="clear" w:color="auto" w:fill="auto"/>
          </w:tcPr>
          <w:p w:rsidR="00A7128E" w:rsidRPr="00A17D00" w:rsidRDefault="00A7128E" w:rsidP="008E0715">
            <w:pPr>
              <w:pStyle w:val="NormalWeb"/>
            </w:pPr>
            <w:proofErr w:type="spellStart"/>
            <w:r>
              <w:t>Chirinyu</w:t>
            </w:r>
            <w:proofErr w:type="spellEnd"/>
            <w:r>
              <w:t xml:space="preserve"> </w:t>
            </w:r>
          </w:p>
        </w:tc>
        <w:tc>
          <w:tcPr>
            <w:tcW w:w="2438" w:type="dxa"/>
            <w:gridSpan w:val="2"/>
            <w:shd w:val="clear" w:color="auto" w:fill="auto"/>
          </w:tcPr>
          <w:p w:rsidR="00A7128E" w:rsidRPr="00A17D00" w:rsidRDefault="00A7128E" w:rsidP="00A17D00">
            <w:pPr>
              <w:spacing w:line="360" w:lineRule="auto"/>
            </w:pPr>
            <w:r>
              <w:t>Form 3</w:t>
            </w:r>
          </w:p>
        </w:tc>
        <w:tc>
          <w:tcPr>
            <w:tcW w:w="2441" w:type="dxa"/>
            <w:shd w:val="clear" w:color="auto" w:fill="auto"/>
          </w:tcPr>
          <w:p w:rsidR="00A7128E" w:rsidRPr="00A17D00" w:rsidRDefault="00A7128E" w:rsidP="00A17D00">
            <w:pPr>
              <w:spacing w:line="360" w:lineRule="auto"/>
            </w:pPr>
            <w:r w:rsidRPr="00A17D00">
              <w:t>Female</w:t>
            </w:r>
          </w:p>
        </w:tc>
      </w:tr>
      <w:tr w:rsidR="00A7128E" w:rsidRPr="005B292D" w:rsidTr="00A17D00">
        <w:trPr>
          <w:trHeight w:val="452"/>
        </w:trPr>
        <w:tc>
          <w:tcPr>
            <w:tcW w:w="2439" w:type="dxa"/>
            <w:gridSpan w:val="2"/>
            <w:shd w:val="clear" w:color="auto" w:fill="auto"/>
          </w:tcPr>
          <w:p w:rsidR="00A7128E" w:rsidRPr="00A17D00" w:rsidRDefault="00A7128E" w:rsidP="008E0715">
            <w:pPr>
              <w:pStyle w:val="NormalWeb"/>
            </w:pPr>
            <w:proofErr w:type="spellStart"/>
            <w:r>
              <w:t>Liyanda</w:t>
            </w:r>
            <w:proofErr w:type="spellEnd"/>
            <w:r>
              <w:t xml:space="preserve"> </w:t>
            </w:r>
          </w:p>
        </w:tc>
        <w:tc>
          <w:tcPr>
            <w:tcW w:w="2438" w:type="dxa"/>
            <w:shd w:val="clear" w:color="auto" w:fill="auto"/>
          </w:tcPr>
          <w:p w:rsidR="00A7128E" w:rsidRPr="00A17D00" w:rsidRDefault="00A7128E" w:rsidP="008E0715">
            <w:pPr>
              <w:pStyle w:val="NormalWeb"/>
            </w:pPr>
            <w:r>
              <w:t xml:space="preserve">Ncube </w:t>
            </w:r>
          </w:p>
        </w:tc>
        <w:tc>
          <w:tcPr>
            <w:tcW w:w="2438" w:type="dxa"/>
            <w:gridSpan w:val="2"/>
            <w:shd w:val="clear" w:color="auto" w:fill="auto"/>
          </w:tcPr>
          <w:p w:rsidR="00A7128E" w:rsidRPr="00A17D00" w:rsidRDefault="00A7128E" w:rsidP="00A17D00">
            <w:pPr>
              <w:spacing w:line="360" w:lineRule="auto"/>
            </w:pPr>
            <w:r>
              <w:t>Form 3</w:t>
            </w:r>
          </w:p>
        </w:tc>
        <w:tc>
          <w:tcPr>
            <w:tcW w:w="2441" w:type="dxa"/>
            <w:shd w:val="clear" w:color="auto" w:fill="auto"/>
          </w:tcPr>
          <w:p w:rsidR="00A7128E" w:rsidRPr="00A17D00" w:rsidRDefault="00A7128E" w:rsidP="00A17D00">
            <w:pPr>
              <w:spacing w:line="360" w:lineRule="auto"/>
            </w:pPr>
            <w:r w:rsidRPr="00A17D00">
              <w:t>Female</w:t>
            </w:r>
          </w:p>
        </w:tc>
      </w:tr>
      <w:tr w:rsidR="00A7128E" w:rsidRPr="005B292D" w:rsidTr="00A17D00">
        <w:trPr>
          <w:trHeight w:val="452"/>
        </w:trPr>
        <w:tc>
          <w:tcPr>
            <w:tcW w:w="2439" w:type="dxa"/>
            <w:gridSpan w:val="2"/>
            <w:shd w:val="clear" w:color="auto" w:fill="auto"/>
          </w:tcPr>
          <w:p w:rsidR="00A7128E" w:rsidRPr="00A17D00" w:rsidRDefault="00A7128E" w:rsidP="00E973D8">
            <w:pPr>
              <w:pStyle w:val="NormalWeb"/>
            </w:pPr>
            <w:r>
              <w:t xml:space="preserve">Tinashe </w:t>
            </w:r>
          </w:p>
        </w:tc>
        <w:tc>
          <w:tcPr>
            <w:tcW w:w="2438" w:type="dxa"/>
            <w:shd w:val="clear" w:color="auto" w:fill="auto"/>
          </w:tcPr>
          <w:p w:rsidR="00A7128E" w:rsidRPr="00A17D00" w:rsidRDefault="00A7128E" w:rsidP="00E973D8">
            <w:pPr>
              <w:pStyle w:val="NormalWeb"/>
            </w:pPr>
            <w:proofErr w:type="spellStart"/>
            <w:r>
              <w:t>Simanga</w:t>
            </w:r>
            <w:proofErr w:type="spellEnd"/>
            <w:r>
              <w:t xml:space="preserve"> </w:t>
            </w:r>
          </w:p>
        </w:tc>
        <w:tc>
          <w:tcPr>
            <w:tcW w:w="2438" w:type="dxa"/>
            <w:gridSpan w:val="2"/>
            <w:shd w:val="clear" w:color="auto" w:fill="auto"/>
          </w:tcPr>
          <w:p w:rsidR="00A7128E" w:rsidRPr="00A17D00" w:rsidRDefault="00A7128E" w:rsidP="00A17D00">
            <w:pPr>
              <w:spacing w:line="360" w:lineRule="auto"/>
            </w:pPr>
            <w:r w:rsidRPr="00A17D00">
              <w:t xml:space="preserve">Form </w:t>
            </w:r>
            <w:r>
              <w:t>5</w:t>
            </w:r>
          </w:p>
        </w:tc>
        <w:tc>
          <w:tcPr>
            <w:tcW w:w="2441" w:type="dxa"/>
            <w:shd w:val="clear" w:color="auto" w:fill="auto"/>
          </w:tcPr>
          <w:p w:rsidR="00A7128E" w:rsidRPr="00A17D00" w:rsidRDefault="00A7128E" w:rsidP="00A17D00">
            <w:pPr>
              <w:spacing w:line="360" w:lineRule="auto"/>
            </w:pPr>
            <w:r>
              <w:t>M</w:t>
            </w:r>
            <w:r w:rsidRPr="00A17D00">
              <w:t>ale</w:t>
            </w:r>
          </w:p>
        </w:tc>
      </w:tr>
      <w:tr w:rsidR="00A7128E" w:rsidRPr="005B292D" w:rsidTr="00A17D00">
        <w:trPr>
          <w:trHeight w:val="452"/>
        </w:trPr>
        <w:tc>
          <w:tcPr>
            <w:tcW w:w="2439" w:type="dxa"/>
            <w:gridSpan w:val="2"/>
            <w:shd w:val="clear" w:color="auto" w:fill="auto"/>
          </w:tcPr>
          <w:p w:rsidR="00A7128E" w:rsidRPr="00A17D00" w:rsidRDefault="00A7128E" w:rsidP="008E0715">
            <w:pPr>
              <w:pStyle w:val="NormalWeb"/>
            </w:pPr>
            <w:r>
              <w:t xml:space="preserve">Simbarashe </w:t>
            </w:r>
          </w:p>
        </w:tc>
        <w:tc>
          <w:tcPr>
            <w:tcW w:w="2438" w:type="dxa"/>
            <w:tcBorders>
              <w:right w:val="single" w:sz="4" w:space="0" w:color="auto"/>
            </w:tcBorders>
            <w:shd w:val="clear" w:color="auto" w:fill="auto"/>
          </w:tcPr>
          <w:p w:rsidR="00A7128E" w:rsidRPr="00A17D00" w:rsidRDefault="00A7128E" w:rsidP="008E0715">
            <w:pPr>
              <w:pStyle w:val="NormalWeb"/>
            </w:pPr>
            <w:proofErr w:type="spellStart"/>
            <w:r>
              <w:t>Mandisodza</w:t>
            </w:r>
            <w:proofErr w:type="spellEnd"/>
            <w:r>
              <w:t xml:space="preserve"> </w:t>
            </w:r>
          </w:p>
        </w:tc>
        <w:tc>
          <w:tcPr>
            <w:tcW w:w="2438" w:type="dxa"/>
            <w:gridSpan w:val="2"/>
            <w:tcBorders>
              <w:left w:val="single" w:sz="4" w:space="0" w:color="auto"/>
            </w:tcBorders>
            <w:shd w:val="clear" w:color="auto" w:fill="auto"/>
          </w:tcPr>
          <w:p w:rsidR="00A7128E" w:rsidRPr="00A17D00" w:rsidRDefault="00A7128E" w:rsidP="00A17D00">
            <w:pPr>
              <w:spacing w:line="360" w:lineRule="auto"/>
            </w:pPr>
            <w:r w:rsidRPr="00A17D00">
              <w:t xml:space="preserve">Form </w:t>
            </w:r>
            <w:r>
              <w:t>5</w:t>
            </w:r>
          </w:p>
        </w:tc>
        <w:tc>
          <w:tcPr>
            <w:tcW w:w="2441" w:type="dxa"/>
            <w:shd w:val="clear" w:color="auto" w:fill="auto"/>
          </w:tcPr>
          <w:p w:rsidR="00A7128E" w:rsidRPr="00A17D00" w:rsidRDefault="00A7128E" w:rsidP="00A17D00">
            <w:pPr>
              <w:spacing w:line="360" w:lineRule="auto"/>
            </w:pPr>
            <w:r>
              <w:t>M</w:t>
            </w:r>
            <w:r w:rsidRPr="00A17D00">
              <w:t>ale</w:t>
            </w:r>
          </w:p>
        </w:tc>
      </w:tr>
      <w:tr w:rsidR="00A7128E" w:rsidRPr="005B292D" w:rsidTr="00A17D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3"/>
        </w:trPr>
        <w:tc>
          <w:tcPr>
            <w:tcW w:w="2430" w:type="dxa"/>
            <w:shd w:val="clear" w:color="auto" w:fill="auto"/>
          </w:tcPr>
          <w:p w:rsidR="00A7128E" w:rsidRPr="00A17D00" w:rsidRDefault="00A7128E" w:rsidP="008E0715">
            <w:pPr>
              <w:pStyle w:val="NormalWeb"/>
            </w:pPr>
            <w:r>
              <w:t xml:space="preserve">Ethan </w:t>
            </w:r>
          </w:p>
        </w:tc>
        <w:tc>
          <w:tcPr>
            <w:tcW w:w="2447" w:type="dxa"/>
            <w:gridSpan w:val="2"/>
            <w:shd w:val="clear" w:color="auto" w:fill="auto"/>
          </w:tcPr>
          <w:p w:rsidR="00A7128E" w:rsidRPr="00A17D00" w:rsidRDefault="00A7128E" w:rsidP="008E0715">
            <w:pPr>
              <w:pStyle w:val="NormalWeb"/>
            </w:pPr>
            <w:proofErr w:type="spellStart"/>
            <w:r>
              <w:t>Mtinhima</w:t>
            </w:r>
            <w:proofErr w:type="spellEnd"/>
            <w:r>
              <w:t xml:space="preserve"> </w:t>
            </w:r>
          </w:p>
        </w:tc>
        <w:tc>
          <w:tcPr>
            <w:tcW w:w="2430" w:type="dxa"/>
            <w:shd w:val="clear" w:color="auto" w:fill="auto"/>
          </w:tcPr>
          <w:p w:rsidR="00A7128E" w:rsidRPr="00A17D00" w:rsidRDefault="00A7128E" w:rsidP="00A17D00">
            <w:pPr>
              <w:spacing w:line="360" w:lineRule="auto"/>
            </w:pPr>
            <w:r w:rsidRPr="00A17D00">
              <w:t>From 3</w:t>
            </w:r>
          </w:p>
        </w:tc>
        <w:tc>
          <w:tcPr>
            <w:tcW w:w="2449" w:type="dxa"/>
            <w:gridSpan w:val="2"/>
            <w:shd w:val="clear" w:color="auto" w:fill="auto"/>
          </w:tcPr>
          <w:p w:rsidR="00A7128E" w:rsidRPr="00A17D00" w:rsidRDefault="00A7128E" w:rsidP="00A17D00">
            <w:pPr>
              <w:spacing w:line="360" w:lineRule="auto"/>
            </w:pPr>
            <w:r>
              <w:t>M</w:t>
            </w:r>
            <w:r w:rsidRPr="00A17D00">
              <w:t>ale</w:t>
            </w:r>
          </w:p>
        </w:tc>
      </w:tr>
      <w:tr w:rsidR="00A7128E" w:rsidRPr="005B292D" w:rsidTr="00A17D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3"/>
        </w:trPr>
        <w:tc>
          <w:tcPr>
            <w:tcW w:w="2430" w:type="dxa"/>
            <w:shd w:val="clear" w:color="auto" w:fill="auto"/>
          </w:tcPr>
          <w:p w:rsidR="00A7128E" w:rsidRDefault="00A7128E" w:rsidP="008E0715">
            <w:pPr>
              <w:pStyle w:val="NormalWeb"/>
            </w:pPr>
            <w:proofErr w:type="spellStart"/>
            <w:r>
              <w:t>Ngonidzashe</w:t>
            </w:r>
            <w:proofErr w:type="spellEnd"/>
            <w:r>
              <w:t xml:space="preserve"> </w:t>
            </w:r>
          </w:p>
        </w:tc>
        <w:tc>
          <w:tcPr>
            <w:tcW w:w="2447" w:type="dxa"/>
            <w:gridSpan w:val="2"/>
            <w:shd w:val="clear" w:color="auto" w:fill="auto"/>
          </w:tcPr>
          <w:p w:rsidR="00A7128E" w:rsidRDefault="00A7128E" w:rsidP="008E0715">
            <w:pPr>
              <w:pStyle w:val="NormalWeb"/>
            </w:pPr>
            <w:proofErr w:type="spellStart"/>
            <w:r>
              <w:t>Rumhuma</w:t>
            </w:r>
            <w:proofErr w:type="spellEnd"/>
            <w:r>
              <w:t xml:space="preserve"> </w:t>
            </w:r>
          </w:p>
        </w:tc>
        <w:tc>
          <w:tcPr>
            <w:tcW w:w="2430" w:type="dxa"/>
            <w:shd w:val="clear" w:color="auto" w:fill="auto"/>
          </w:tcPr>
          <w:p w:rsidR="00A7128E" w:rsidRPr="00A17D00" w:rsidRDefault="00A7128E" w:rsidP="00A17D00">
            <w:pPr>
              <w:spacing w:line="360" w:lineRule="auto"/>
            </w:pPr>
            <w:r>
              <w:t>Form 3</w:t>
            </w:r>
          </w:p>
        </w:tc>
        <w:tc>
          <w:tcPr>
            <w:tcW w:w="2449" w:type="dxa"/>
            <w:gridSpan w:val="2"/>
            <w:shd w:val="clear" w:color="auto" w:fill="auto"/>
          </w:tcPr>
          <w:p w:rsidR="00A7128E" w:rsidRDefault="00A7128E" w:rsidP="00A17D00">
            <w:pPr>
              <w:spacing w:line="360" w:lineRule="auto"/>
            </w:pPr>
            <w:r>
              <w:t>Male</w:t>
            </w:r>
          </w:p>
        </w:tc>
      </w:tr>
    </w:tbl>
    <w:p w:rsidR="00EA33B9" w:rsidRDefault="00EA33B9" w:rsidP="00EA33B9"/>
    <w:p w:rsidR="00EA33B9" w:rsidRPr="00EA33B9" w:rsidRDefault="00EA33B9" w:rsidP="00EA33B9">
      <w:pPr>
        <w:rPr>
          <w:b/>
        </w:rPr>
      </w:pPr>
      <w:r w:rsidRPr="00EA33B9">
        <w:rPr>
          <w:b/>
        </w:rPr>
        <w:t>Teachers and Community Members</w:t>
      </w:r>
    </w:p>
    <w:tbl>
      <w:tblPr>
        <w:tblW w:w="9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87"/>
        <w:gridCol w:w="3661"/>
        <w:gridCol w:w="2913"/>
      </w:tblGrid>
      <w:tr w:rsidR="00315936" w:rsidRPr="005B292D" w:rsidTr="00A17D00">
        <w:trPr>
          <w:trHeight w:val="305"/>
        </w:trPr>
        <w:tc>
          <w:tcPr>
            <w:tcW w:w="3287" w:type="dxa"/>
            <w:shd w:val="clear" w:color="auto" w:fill="auto"/>
          </w:tcPr>
          <w:p w:rsidR="00EA33B9" w:rsidRPr="00A17D00" w:rsidRDefault="00EA33B9" w:rsidP="00A17D00">
            <w:pPr>
              <w:spacing w:line="360" w:lineRule="auto"/>
            </w:pPr>
            <w:r w:rsidRPr="00A17D00">
              <w:t>Name</w:t>
            </w:r>
          </w:p>
        </w:tc>
        <w:tc>
          <w:tcPr>
            <w:tcW w:w="3661" w:type="dxa"/>
            <w:shd w:val="clear" w:color="auto" w:fill="auto"/>
          </w:tcPr>
          <w:p w:rsidR="00EA33B9" w:rsidRPr="00A17D00" w:rsidRDefault="00EA33B9" w:rsidP="00A17D00">
            <w:pPr>
              <w:spacing w:line="360" w:lineRule="auto"/>
            </w:pPr>
            <w:r w:rsidRPr="00A17D00">
              <w:t>Role</w:t>
            </w:r>
          </w:p>
        </w:tc>
        <w:tc>
          <w:tcPr>
            <w:tcW w:w="2913" w:type="dxa"/>
            <w:shd w:val="clear" w:color="auto" w:fill="auto"/>
          </w:tcPr>
          <w:p w:rsidR="00EA33B9" w:rsidRPr="00A17D00" w:rsidRDefault="00EA33B9" w:rsidP="00A17D00">
            <w:pPr>
              <w:spacing w:line="360" w:lineRule="auto"/>
            </w:pPr>
            <w:r w:rsidRPr="00A17D00">
              <w:t>Contact</w:t>
            </w:r>
          </w:p>
        </w:tc>
      </w:tr>
      <w:tr w:rsidR="00315936" w:rsidRPr="005B292D" w:rsidTr="00A17D00">
        <w:trPr>
          <w:trHeight w:val="332"/>
        </w:trPr>
        <w:tc>
          <w:tcPr>
            <w:tcW w:w="3287" w:type="dxa"/>
            <w:shd w:val="clear" w:color="auto" w:fill="auto"/>
          </w:tcPr>
          <w:p w:rsidR="00EA33B9" w:rsidRPr="00A17D00" w:rsidRDefault="008E0715" w:rsidP="00A17D00">
            <w:pPr>
              <w:spacing w:line="360" w:lineRule="auto"/>
            </w:pPr>
            <w:r>
              <w:t xml:space="preserve">Ms S </w:t>
            </w:r>
            <w:proofErr w:type="spellStart"/>
            <w:r>
              <w:t>Mabota</w:t>
            </w:r>
            <w:proofErr w:type="spellEnd"/>
          </w:p>
        </w:tc>
        <w:tc>
          <w:tcPr>
            <w:tcW w:w="3661" w:type="dxa"/>
            <w:shd w:val="clear" w:color="auto" w:fill="auto"/>
          </w:tcPr>
          <w:p w:rsidR="00EA33B9" w:rsidRPr="00A17D00" w:rsidRDefault="00036701" w:rsidP="00C931BD">
            <w:pPr>
              <w:spacing w:line="360" w:lineRule="auto"/>
            </w:pPr>
            <w:r>
              <w:t>teacher</w:t>
            </w:r>
          </w:p>
        </w:tc>
        <w:tc>
          <w:tcPr>
            <w:tcW w:w="2913" w:type="dxa"/>
            <w:shd w:val="clear" w:color="auto" w:fill="auto"/>
          </w:tcPr>
          <w:p w:rsidR="00EA33B9" w:rsidRPr="00A17D00" w:rsidRDefault="00AA1363" w:rsidP="00A17D00">
            <w:pPr>
              <w:spacing w:line="360" w:lineRule="auto"/>
            </w:pPr>
            <w:r>
              <w:t>0772901224</w:t>
            </w:r>
          </w:p>
        </w:tc>
      </w:tr>
      <w:tr w:rsidR="00315936" w:rsidRPr="005B292D" w:rsidTr="00A17D00">
        <w:trPr>
          <w:trHeight w:val="350"/>
        </w:trPr>
        <w:tc>
          <w:tcPr>
            <w:tcW w:w="3287" w:type="dxa"/>
            <w:shd w:val="clear" w:color="auto" w:fill="auto"/>
          </w:tcPr>
          <w:p w:rsidR="00EA33B9" w:rsidRPr="00A17D00" w:rsidRDefault="008E0715" w:rsidP="00A17D00">
            <w:pPr>
              <w:spacing w:line="360" w:lineRule="auto"/>
            </w:pPr>
            <w:r>
              <w:t xml:space="preserve">L.B </w:t>
            </w:r>
            <w:proofErr w:type="spellStart"/>
            <w:r>
              <w:t>Bwanya</w:t>
            </w:r>
            <w:proofErr w:type="spellEnd"/>
          </w:p>
        </w:tc>
        <w:tc>
          <w:tcPr>
            <w:tcW w:w="3661" w:type="dxa"/>
            <w:shd w:val="clear" w:color="auto" w:fill="auto"/>
          </w:tcPr>
          <w:p w:rsidR="00EA33B9" w:rsidRPr="00A17D00" w:rsidRDefault="008E0715" w:rsidP="00A17D00">
            <w:pPr>
              <w:spacing w:line="360" w:lineRule="auto"/>
            </w:pPr>
            <w:r>
              <w:t>Pastor</w:t>
            </w:r>
          </w:p>
        </w:tc>
        <w:tc>
          <w:tcPr>
            <w:tcW w:w="2913" w:type="dxa"/>
            <w:shd w:val="clear" w:color="auto" w:fill="auto"/>
          </w:tcPr>
          <w:p w:rsidR="00EA33B9" w:rsidRPr="00A17D00" w:rsidRDefault="00D6182B" w:rsidP="00A17D00">
            <w:pPr>
              <w:spacing w:line="360" w:lineRule="auto"/>
            </w:pPr>
            <w:r>
              <w:t>0773661899</w:t>
            </w:r>
          </w:p>
        </w:tc>
      </w:tr>
      <w:tr w:rsidR="00315936" w:rsidRPr="005B292D" w:rsidTr="00A17D00">
        <w:trPr>
          <w:trHeight w:val="350"/>
        </w:trPr>
        <w:tc>
          <w:tcPr>
            <w:tcW w:w="3287" w:type="dxa"/>
            <w:shd w:val="clear" w:color="auto" w:fill="auto"/>
          </w:tcPr>
          <w:p w:rsidR="00EA33B9" w:rsidRPr="00A17D00" w:rsidRDefault="008E0715" w:rsidP="00A17D00">
            <w:pPr>
              <w:spacing w:line="360" w:lineRule="auto"/>
            </w:pPr>
            <w:r>
              <w:t>Mr Dube</w:t>
            </w:r>
          </w:p>
        </w:tc>
        <w:tc>
          <w:tcPr>
            <w:tcW w:w="3661" w:type="dxa"/>
            <w:shd w:val="clear" w:color="auto" w:fill="auto"/>
          </w:tcPr>
          <w:p w:rsidR="00EA33B9" w:rsidRPr="00A17D00" w:rsidRDefault="00EA33B9" w:rsidP="00A17D00">
            <w:pPr>
              <w:spacing w:line="360" w:lineRule="auto"/>
            </w:pPr>
            <w:r w:rsidRPr="00A17D00">
              <w:t>Male Parent</w:t>
            </w:r>
          </w:p>
        </w:tc>
        <w:tc>
          <w:tcPr>
            <w:tcW w:w="2913" w:type="dxa"/>
            <w:shd w:val="clear" w:color="auto" w:fill="auto"/>
          </w:tcPr>
          <w:p w:rsidR="00EA33B9" w:rsidRPr="00A17D00" w:rsidRDefault="00D6182B" w:rsidP="00A17D00">
            <w:pPr>
              <w:spacing w:line="360" w:lineRule="auto"/>
            </w:pPr>
            <w:r>
              <w:t>0715631242</w:t>
            </w:r>
          </w:p>
        </w:tc>
      </w:tr>
      <w:tr w:rsidR="00315936" w:rsidRPr="005B292D" w:rsidTr="00A17D00">
        <w:trPr>
          <w:trHeight w:val="350"/>
        </w:trPr>
        <w:tc>
          <w:tcPr>
            <w:tcW w:w="3287" w:type="dxa"/>
            <w:shd w:val="clear" w:color="auto" w:fill="auto"/>
          </w:tcPr>
          <w:p w:rsidR="00EA33B9" w:rsidRPr="00A17D00" w:rsidRDefault="008E0715" w:rsidP="00A17D00">
            <w:pPr>
              <w:spacing w:line="360" w:lineRule="auto"/>
            </w:pPr>
            <w:r>
              <w:t xml:space="preserve">Ms </w:t>
            </w:r>
            <w:proofErr w:type="spellStart"/>
            <w:r>
              <w:t>Mawere</w:t>
            </w:r>
            <w:proofErr w:type="spellEnd"/>
          </w:p>
        </w:tc>
        <w:tc>
          <w:tcPr>
            <w:tcW w:w="3661" w:type="dxa"/>
            <w:shd w:val="clear" w:color="auto" w:fill="auto"/>
          </w:tcPr>
          <w:p w:rsidR="00EA33B9" w:rsidRPr="00A17D00" w:rsidRDefault="00EA33B9" w:rsidP="00A17D00">
            <w:pPr>
              <w:spacing w:line="360" w:lineRule="auto"/>
            </w:pPr>
            <w:r w:rsidRPr="00A17D00">
              <w:t>Female Parent</w:t>
            </w:r>
          </w:p>
        </w:tc>
        <w:tc>
          <w:tcPr>
            <w:tcW w:w="2913" w:type="dxa"/>
            <w:shd w:val="clear" w:color="auto" w:fill="auto"/>
          </w:tcPr>
          <w:p w:rsidR="00EA33B9" w:rsidRPr="00A17D00" w:rsidRDefault="00D6182B" w:rsidP="00A17D00">
            <w:pPr>
              <w:spacing w:line="360" w:lineRule="auto"/>
            </w:pPr>
            <w:r>
              <w:t>O775942449</w:t>
            </w:r>
          </w:p>
        </w:tc>
      </w:tr>
      <w:tr w:rsidR="00315936" w:rsidRPr="005B292D" w:rsidTr="00A17D00">
        <w:trPr>
          <w:trHeight w:val="265"/>
        </w:trPr>
        <w:tc>
          <w:tcPr>
            <w:tcW w:w="3287" w:type="dxa"/>
            <w:tcBorders>
              <w:top w:val="single" w:sz="4" w:space="0" w:color="auto"/>
            </w:tcBorders>
            <w:shd w:val="clear" w:color="auto" w:fill="auto"/>
          </w:tcPr>
          <w:p w:rsidR="00EA33B9" w:rsidRPr="00A17D00" w:rsidRDefault="008E0715" w:rsidP="00D6182B">
            <w:pPr>
              <w:spacing w:line="360" w:lineRule="auto"/>
            </w:pPr>
            <w:r>
              <w:t>Ma</w:t>
            </w:r>
            <w:r w:rsidR="00D6182B">
              <w:t>y</w:t>
            </w:r>
            <w:r>
              <w:t xml:space="preserve">or </w:t>
            </w:r>
            <w:proofErr w:type="spellStart"/>
            <w:r>
              <w:t>Cou</w:t>
            </w:r>
            <w:r w:rsidR="00D6182B">
              <w:t>n</w:t>
            </w:r>
            <w:r>
              <w:t>cilor</w:t>
            </w:r>
            <w:proofErr w:type="spellEnd"/>
            <w:r>
              <w:t xml:space="preserve"> </w:t>
            </w:r>
            <w:proofErr w:type="spellStart"/>
            <w:r>
              <w:t>Mguni</w:t>
            </w:r>
            <w:proofErr w:type="spellEnd"/>
          </w:p>
        </w:tc>
        <w:tc>
          <w:tcPr>
            <w:tcW w:w="3661" w:type="dxa"/>
            <w:tcBorders>
              <w:top w:val="single" w:sz="4" w:space="0" w:color="auto"/>
            </w:tcBorders>
            <w:shd w:val="clear" w:color="auto" w:fill="auto"/>
          </w:tcPr>
          <w:p w:rsidR="00EA33B9" w:rsidRPr="00A17D00" w:rsidRDefault="00A7128E" w:rsidP="00A17D00">
            <w:pPr>
              <w:spacing w:line="360" w:lineRule="auto"/>
            </w:pPr>
            <w:r>
              <w:t>Mayor</w:t>
            </w:r>
          </w:p>
        </w:tc>
        <w:tc>
          <w:tcPr>
            <w:tcW w:w="2913" w:type="dxa"/>
            <w:tcBorders>
              <w:top w:val="single" w:sz="4" w:space="0" w:color="auto"/>
            </w:tcBorders>
            <w:shd w:val="clear" w:color="auto" w:fill="auto"/>
          </w:tcPr>
          <w:p w:rsidR="00EA33B9" w:rsidRPr="00A17D00" w:rsidRDefault="00D6182B" w:rsidP="00A17D00">
            <w:pPr>
              <w:spacing w:line="360" w:lineRule="auto"/>
            </w:pPr>
            <w:r>
              <w:t>0772131767</w:t>
            </w:r>
          </w:p>
        </w:tc>
      </w:tr>
      <w:tr w:rsidR="00315936" w:rsidRPr="005B292D" w:rsidTr="00A17D00">
        <w:trPr>
          <w:trHeight w:val="250"/>
        </w:trPr>
        <w:tc>
          <w:tcPr>
            <w:tcW w:w="3287" w:type="dxa"/>
            <w:tcBorders>
              <w:left w:val="single" w:sz="4" w:space="0" w:color="auto"/>
              <w:bottom w:val="single" w:sz="4" w:space="0" w:color="auto"/>
              <w:right w:val="single" w:sz="4" w:space="0" w:color="auto"/>
            </w:tcBorders>
            <w:shd w:val="clear" w:color="auto" w:fill="auto"/>
          </w:tcPr>
          <w:p w:rsidR="00EA33B9" w:rsidRPr="00A17D00" w:rsidRDefault="008E0715" w:rsidP="00A17D00">
            <w:pPr>
              <w:spacing w:line="360" w:lineRule="auto"/>
            </w:pPr>
            <w:proofErr w:type="spellStart"/>
            <w:r>
              <w:t>Councilor</w:t>
            </w:r>
            <w:proofErr w:type="spellEnd"/>
            <w:r>
              <w:t xml:space="preserve"> </w:t>
            </w:r>
            <w:proofErr w:type="spellStart"/>
            <w:r>
              <w:t>Ruzive</w:t>
            </w:r>
            <w:proofErr w:type="spellEnd"/>
          </w:p>
        </w:tc>
        <w:tc>
          <w:tcPr>
            <w:tcW w:w="3661" w:type="dxa"/>
            <w:tcBorders>
              <w:left w:val="single" w:sz="4" w:space="0" w:color="auto"/>
              <w:bottom w:val="single" w:sz="4" w:space="0" w:color="auto"/>
            </w:tcBorders>
            <w:shd w:val="clear" w:color="auto" w:fill="auto"/>
          </w:tcPr>
          <w:p w:rsidR="00EA33B9" w:rsidRPr="00A17D00" w:rsidRDefault="00A7128E" w:rsidP="00A17D00">
            <w:pPr>
              <w:spacing w:line="360" w:lineRule="auto"/>
            </w:pPr>
            <w:proofErr w:type="spellStart"/>
            <w:r>
              <w:t>Councilor</w:t>
            </w:r>
            <w:proofErr w:type="spellEnd"/>
            <w:r>
              <w:t>(ward 6</w:t>
            </w:r>
            <w:r w:rsidR="00EA33B9" w:rsidRPr="00A17D00">
              <w:t>)</w:t>
            </w:r>
          </w:p>
        </w:tc>
        <w:tc>
          <w:tcPr>
            <w:tcW w:w="2913" w:type="dxa"/>
            <w:tcBorders>
              <w:bottom w:val="single" w:sz="4" w:space="0" w:color="auto"/>
              <w:right w:val="single" w:sz="4" w:space="0" w:color="auto"/>
            </w:tcBorders>
            <w:shd w:val="clear" w:color="auto" w:fill="auto"/>
          </w:tcPr>
          <w:p w:rsidR="00EA33B9" w:rsidRPr="00A17D00" w:rsidRDefault="00D6182B" w:rsidP="00A17D00">
            <w:pPr>
              <w:spacing w:line="360" w:lineRule="auto"/>
            </w:pPr>
            <w:r>
              <w:t>0717261974</w:t>
            </w:r>
          </w:p>
        </w:tc>
      </w:tr>
      <w:tr w:rsidR="00315936" w:rsidRPr="005B292D" w:rsidTr="00A17D00">
        <w:trPr>
          <w:trHeight w:val="332"/>
        </w:trPr>
        <w:tc>
          <w:tcPr>
            <w:tcW w:w="3287" w:type="dxa"/>
            <w:tcBorders>
              <w:top w:val="single" w:sz="4" w:space="0" w:color="auto"/>
              <w:left w:val="single" w:sz="4" w:space="0" w:color="auto"/>
              <w:bottom w:val="single" w:sz="4" w:space="0" w:color="auto"/>
              <w:right w:val="single" w:sz="4" w:space="0" w:color="auto"/>
            </w:tcBorders>
            <w:shd w:val="clear" w:color="auto" w:fill="auto"/>
          </w:tcPr>
          <w:p w:rsidR="00EA33B9" w:rsidRPr="00A17D00" w:rsidRDefault="008E0715" w:rsidP="000F0517">
            <w:pPr>
              <w:spacing w:line="360" w:lineRule="auto"/>
            </w:pPr>
            <w:r>
              <w:t xml:space="preserve">Mr </w:t>
            </w:r>
            <w:proofErr w:type="spellStart"/>
            <w:r>
              <w:t>Te</w:t>
            </w:r>
            <w:r w:rsidR="000F0517">
              <w:t>k</w:t>
            </w:r>
            <w:r>
              <w:t>ere</w:t>
            </w:r>
            <w:proofErr w:type="spellEnd"/>
          </w:p>
        </w:tc>
        <w:tc>
          <w:tcPr>
            <w:tcW w:w="3661" w:type="dxa"/>
            <w:tcBorders>
              <w:top w:val="single" w:sz="4" w:space="0" w:color="auto"/>
              <w:left w:val="single" w:sz="4" w:space="0" w:color="auto"/>
              <w:bottom w:val="single" w:sz="4" w:space="0" w:color="auto"/>
            </w:tcBorders>
            <w:shd w:val="clear" w:color="auto" w:fill="auto"/>
          </w:tcPr>
          <w:p w:rsidR="00EA33B9" w:rsidRPr="00A17D00" w:rsidRDefault="00EA33B9" w:rsidP="00A17D00">
            <w:pPr>
              <w:spacing w:line="360" w:lineRule="auto"/>
            </w:pPr>
            <w:r w:rsidRPr="00A17D00">
              <w:t>Businessman</w:t>
            </w:r>
          </w:p>
        </w:tc>
        <w:tc>
          <w:tcPr>
            <w:tcW w:w="2913" w:type="dxa"/>
            <w:tcBorders>
              <w:top w:val="single" w:sz="4" w:space="0" w:color="auto"/>
              <w:bottom w:val="single" w:sz="4" w:space="0" w:color="auto"/>
              <w:right w:val="single" w:sz="4" w:space="0" w:color="auto"/>
            </w:tcBorders>
            <w:shd w:val="clear" w:color="auto" w:fill="auto"/>
          </w:tcPr>
          <w:p w:rsidR="00EA33B9" w:rsidRPr="00A17D00" w:rsidRDefault="00D6182B" w:rsidP="00A17D00">
            <w:pPr>
              <w:spacing w:line="360" w:lineRule="auto"/>
            </w:pPr>
            <w:r>
              <w:t>0712210626</w:t>
            </w:r>
          </w:p>
        </w:tc>
      </w:tr>
    </w:tbl>
    <w:p w:rsidR="00EA33B9" w:rsidRDefault="00EA33B9" w:rsidP="00EA33B9"/>
    <w:p w:rsidR="00755A65" w:rsidRDefault="00755A65" w:rsidP="00EA33B9"/>
    <w:p w:rsidR="00755A65" w:rsidRDefault="00755A65" w:rsidP="00EA33B9"/>
    <w:p w:rsidR="00755A65" w:rsidRPr="00EA33B9" w:rsidRDefault="00755A65" w:rsidP="00EA33B9"/>
    <w:p w:rsidR="00EA33B9" w:rsidRPr="00897BD6" w:rsidRDefault="00EA33B9" w:rsidP="00EA33B9">
      <w:pPr>
        <w:rPr>
          <w:b/>
        </w:rPr>
      </w:pPr>
      <w:r w:rsidRPr="00897BD6">
        <w:rPr>
          <w:b/>
        </w:rPr>
        <w:t>Subject matter Specialists</w:t>
      </w:r>
      <w:r w:rsidR="00897BD6" w:rsidRPr="00897BD6">
        <w:rPr>
          <w:b/>
        </w:rPr>
        <w:t xml:space="preserve"> &amp; Team Mentors</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2"/>
        <w:gridCol w:w="2252"/>
        <w:gridCol w:w="2437"/>
        <w:gridCol w:w="2977"/>
      </w:tblGrid>
      <w:tr w:rsidR="00315936" w:rsidTr="00A17D00">
        <w:tc>
          <w:tcPr>
            <w:tcW w:w="2252" w:type="dxa"/>
            <w:shd w:val="clear" w:color="auto" w:fill="auto"/>
          </w:tcPr>
          <w:p w:rsidR="00EA33B9" w:rsidRPr="00A17D00" w:rsidRDefault="00EA33B9" w:rsidP="00EA33B9">
            <w:pPr>
              <w:rPr>
                <w:b/>
                <w:sz w:val="22"/>
                <w:szCs w:val="22"/>
              </w:rPr>
            </w:pPr>
            <w:r w:rsidRPr="00A17D00">
              <w:rPr>
                <w:b/>
                <w:sz w:val="22"/>
                <w:szCs w:val="22"/>
              </w:rPr>
              <w:t>Name</w:t>
            </w:r>
          </w:p>
        </w:tc>
        <w:tc>
          <w:tcPr>
            <w:tcW w:w="2252" w:type="dxa"/>
            <w:shd w:val="clear" w:color="auto" w:fill="auto"/>
          </w:tcPr>
          <w:p w:rsidR="00EA33B9" w:rsidRPr="00A17D00" w:rsidRDefault="00EA33B9" w:rsidP="00EA33B9">
            <w:pPr>
              <w:rPr>
                <w:b/>
                <w:sz w:val="22"/>
                <w:szCs w:val="22"/>
              </w:rPr>
            </w:pPr>
            <w:r w:rsidRPr="00A17D00">
              <w:rPr>
                <w:b/>
                <w:sz w:val="22"/>
                <w:szCs w:val="22"/>
              </w:rPr>
              <w:t>Institution</w:t>
            </w:r>
          </w:p>
        </w:tc>
        <w:tc>
          <w:tcPr>
            <w:tcW w:w="2437" w:type="dxa"/>
            <w:shd w:val="clear" w:color="auto" w:fill="auto"/>
          </w:tcPr>
          <w:p w:rsidR="00EA33B9" w:rsidRPr="00A17D00" w:rsidRDefault="00EA33B9" w:rsidP="00EA33B9">
            <w:pPr>
              <w:rPr>
                <w:b/>
                <w:sz w:val="22"/>
                <w:szCs w:val="22"/>
              </w:rPr>
            </w:pPr>
            <w:r w:rsidRPr="00A17D00">
              <w:rPr>
                <w:b/>
                <w:sz w:val="22"/>
                <w:szCs w:val="22"/>
              </w:rPr>
              <w:t>Role</w:t>
            </w:r>
          </w:p>
        </w:tc>
        <w:tc>
          <w:tcPr>
            <w:tcW w:w="2977" w:type="dxa"/>
            <w:shd w:val="clear" w:color="auto" w:fill="auto"/>
          </w:tcPr>
          <w:p w:rsidR="00EA33B9" w:rsidRPr="00A17D00" w:rsidRDefault="00EA33B9" w:rsidP="00EA33B9">
            <w:pPr>
              <w:rPr>
                <w:b/>
                <w:sz w:val="22"/>
                <w:szCs w:val="22"/>
              </w:rPr>
            </w:pPr>
            <w:r w:rsidRPr="00A17D00">
              <w:rPr>
                <w:b/>
                <w:sz w:val="22"/>
                <w:szCs w:val="22"/>
              </w:rPr>
              <w:t>Contact</w:t>
            </w:r>
          </w:p>
        </w:tc>
      </w:tr>
      <w:tr w:rsidR="00315936" w:rsidTr="00A17D00">
        <w:tc>
          <w:tcPr>
            <w:tcW w:w="2252" w:type="dxa"/>
            <w:shd w:val="clear" w:color="auto" w:fill="auto"/>
          </w:tcPr>
          <w:p w:rsidR="00EA33B9" w:rsidRPr="00A17D00" w:rsidRDefault="00036701" w:rsidP="00EA33B9">
            <w:pPr>
              <w:rPr>
                <w:sz w:val="22"/>
                <w:szCs w:val="22"/>
              </w:rPr>
            </w:pPr>
            <w:r>
              <w:rPr>
                <w:sz w:val="22"/>
                <w:szCs w:val="22"/>
              </w:rPr>
              <w:t xml:space="preserve">Dr </w:t>
            </w:r>
            <w:proofErr w:type="spellStart"/>
            <w:r>
              <w:rPr>
                <w:sz w:val="22"/>
                <w:szCs w:val="22"/>
              </w:rPr>
              <w:t>Ranga</w:t>
            </w:r>
            <w:proofErr w:type="spellEnd"/>
          </w:p>
        </w:tc>
        <w:tc>
          <w:tcPr>
            <w:tcW w:w="2252" w:type="dxa"/>
            <w:shd w:val="clear" w:color="auto" w:fill="auto"/>
          </w:tcPr>
          <w:p w:rsidR="00EA33B9" w:rsidRPr="00A17D00" w:rsidRDefault="00036701" w:rsidP="00EA33B9">
            <w:pPr>
              <w:rPr>
                <w:sz w:val="22"/>
                <w:szCs w:val="22"/>
              </w:rPr>
            </w:pPr>
            <w:proofErr w:type="spellStart"/>
            <w:r>
              <w:rPr>
                <w:sz w:val="22"/>
                <w:szCs w:val="22"/>
              </w:rPr>
              <w:t>Ingutsheni</w:t>
            </w:r>
            <w:proofErr w:type="spellEnd"/>
            <w:r>
              <w:rPr>
                <w:sz w:val="22"/>
                <w:szCs w:val="22"/>
              </w:rPr>
              <w:t xml:space="preserve"> Central Hospital</w:t>
            </w:r>
          </w:p>
        </w:tc>
        <w:tc>
          <w:tcPr>
            <w:tcW w:w="2437" w:type="dxa"/>
            <w:shd w:val="clear" w:color="auto" w:fill="auto"/>
          </w:tcPr>
          <w:p w:rsidR="00EA33B9" w:rsidRPr="00A17D00" w:rsidRDefault="00036701" w:rsidP="00EA33B9">
            <w:pPr>
              <w:rPr>
                <w:sz w:val="22"/>
                <w:szCs w:val="22"/>
              </w:rPr>
            </w:pPr>
            <w:r>
              <w:rPr>
                <w:sz w:val="22"/>
                <w:szCs w:val="22"/>
              </w:rPr>
              <w:t>Medical Practitioner</w:t>
            </w:r>
          </w:p>
        </w:tc>
        <w:tc>
          <w:tcPr>
            <w:tcW w:w="2977" w:type="dxa"/>
            <w:shd w:val="clear" w:color="auto" w:fill="auto"/>
          </w:tcPr>
          <w:p w:rsidR="00EA33B9" w:rsidRPr="00A17D00" w:rsidRDefault="00036701" w:rsidP="00EA33B9">
            <w:pPr>
              <w:rPr>
                <w:sz w:val="22"/>
                <w:szCs w:val="22"/>
              </w:rPr>
            </w:pPr>
            <w:r>
              <w:rPr>
                <w:sz w:val="22"/>
                <w:szCs w:val="22"/>
              </w:rPr>
              <w:t>0773678512</w:t>
            </w:r>
          </w:p>
        </w:tc>
      </w:tr>
      <w:tr w:rsidR="00315936" w:rsidTr="00A17D00">
        <w:tc>
          <w:tcPr>
            <w:tcW w:w="2252" w:type="dxa"/>
            <w:shd w:val="clear" w:color="auto" w:fill="auto"/>
          </w:tcPr>
          <w:p w:rsidR="00EA33B9" w:rsidRPr="00A17D00" w:rsidRDefault="00897BD6" w:rsidP="00EA33B9">
            <w:pPr>
              <w:rPr>
                <w:sz w:val="22"/>
                <w:szCs w:val="22"/>
              </w:rPr>
            </w:pPr>
            <w:r w:rsidRPr="00A17D00">
              <w:rPr>
                <w:sz w:val="22"/>
                <w:szCs w:val="22"/>
              </w:rPr>
              <w:t xml:space="preserve">Dr. </w:t>
            </w:r>
            <w:proofErr w:type="spellStart"/>
            <w:r w:rsidR="003C45CF">
              <w:rPr>
                <w:sz w:val="22"/>
                <w:szCs w:val="22"/>
              </w:rPr>
              <w:t>Justen</w:t>
            </w:r>
            <w:proofErr w:type="spellEnd"/>
            <w:r w:rsidR="003C45CF">
              <w:rPr>
                <w:sz w:val="22"/>
                <w:szCs w:val="22"/>
              </w:rPr>
              <w:t xml:space="preserve"> </w:t>
            </w:r>
            <w:proofErr w:type="spellStart"/>
            <w:r w:rsidR="003C45CF">
              <w:rPr>
                <w:sz w:val="22"/>
                <w:szCs w:val="22"/>
              </w:rPr>
              <w:t>Manasa</w:t>
            </w:r>
            <w:proofErr w:type="spellEnd"/>
          </w:p>
        </w:tc>
        <w:tc>
          <w:tcPr>
            <w:tcW w:w="2252" w:type="dxa"/>
            <w:shd w:val="clear" w:color="auto" w:fill="auto"/>
          </w:tcPr>
          <w:p w:rsidR="00EA33B9" w:rsidRPr="00A17D00" w:rsidRDefault="00897BD6" w:rsidP="00EA33B9">
            <w:pPr>
              <w:rPr>
                <w:sz w:val="22"/>
                <w:szCs w:val="22"/>
              </w:rPr>
            </w:pPr>
            <w:proofErr w:type="spellStart"/>
            <w:r w:rsidRPr="00A17D00">
              <w:rPr>
                <w:sz w:val="22"/>
                <w:szCs w:val="22"/>
              </w:rPr>
              <w:t>AiBST</w:t>
            </w:r>
            <w:proofErr w:type="spellEnd"/>
          </w:p>
        </w:tc>
        <w:tc>
          <w:tcPr>
            <w:tcW w:w="2437" w:type="dxa"/>
            <w:shd w:val="clear" w:color="auto" w:fill="auto"/>
          </w:tcPr>
          <w:p w:rsidR="00EA33B9" w:rsidRPr="00A17D00" w:rsidRDefault="003C45CF" w:rsidP="00EA33B9">
            <w:pPr>
              <w:rPr>
                <w:sz w:val="22"/>
                <w:szCs w:val="22"/>
              </w:rPr>
            </w:pPr>
            <w:r>
              <w:rPr>
                <w:sz w:val="22"/>
                <w:szCs w:val="22"/>
              </w:rPr>
              <w:t>Laboratory Technologist</w:t>
            </w:r>
          </w:p>
        </w:tc>
        <w:tc>
          <w:tcPr>
            <w:tcW w:w="2977" w:type="dxa"/>
            <w:shd w:val="clear" w:color="auto" w:fill="auto"/>
          </w:tcPr>
          <w:p w:rsidR="00EA33B9" w:rsidRPr="00A17D00" w:rsidRDefault="00EA33B9" w:rsidP="00EA33B9">
            <w:pPr>
              <w:rPr>
                <w:sz w:val="22"/>
                <w:szCs w:val="22"/>
              </w:rPr>
            </w:pPr>
          </w:p>
        </w:tc>
      </w:tr>
      <w:tr w:rsidR="001A713C" w:rsidTr="00A17D00">
        <w:tc>
          <w:tcPr>
            <w:tcW w:w="2252" w:type="dxa"/>
            <w:shd w:val="clear" w:color="auto" w:fill="auto"/>
          </w:tcPr>
          <w:p w:rsidR="001A713C" w:rsidRPr="00A17D00" w:rsidRDefault="00EC177E" w:rsidP="00D551B7">
            <w:pPr>
              <w:rPr>
                <w:sz w:val="22"/>
                <w:szCs w:val="22"/>
              </w:rPr>
            </w:pPr>
            <w:r>
              <w:rPr>
                <w:sz w:val="22"/>
                <w:szCs w:val="22"/>
              </w:rPr>
              <w:lastRenderedPageBreak/>
              <w:t xml:space="preserve">Ms </w:t>
            </w:r>
            <w:proofErr w:type="spellStart"/>
            <w:r>
              <w:rPr>
                <w:sz w:val="22"/>
                <w:szCs w:val="22"/>
              </w:rPr>
              <w:t>B</w:t>
            </w:r>
            <w:r w:rsidR="00D551B7">
              <w:rPr>
                <w:sz w:val="22"/>
                <w:szCs w:val="22"/>
              </w:rPr>
              <w:t>rillant</w:t>
            </w:r>
            <w:proofErr w:type="spellEnd"/>
            <w:r w:rsidR="00D551B7">
              <w:rPr>
                <w:sz w:val="22"/>
                <w:szCs w:val="22"/>
              </w:rPr>
              <w:t xml:space="preserve"> </w:t>
            </w:r>
            <w:proofErr w:type="spellStart"/>
            <w:r>
              <w:rPr>
                <w:sz w:val="22"/>
                <w:szCs w:val="22"/>
              </w:rPr>
              <w:t>Ngwenya</w:t>
            </w:r>
            <w:proofErr w:type="spellEnd"/>
          </w:p>
        </w:tc>
        <w:tc>
          <w:tcPr>
            <w:tcW w:w="2252" w:type="dxa"/>
            <w:shd w:val="clear" w:color="auto" w:fill="auto"/>
          </w:tcPr>
          <w:p w:rsidR="001A713C" w:rsidRPr="00A17D00" w:rsidRDefault="00036701" w:rsidP="00EA33B9">
            <w:pPr>
              <w:rPr>
                <w:sz w:val="22"/>
                <w:szCs w:val="22"/>
              </w:rPr>
            </w:pPr>
            <w:r>
              <w:rPr>
                <w:sz w:val="22"/>
                <w:szCs w:val="22"/>
              </w:rPr>
              <w:t>Zimbabwe National Army</w:t>
            </w:r>
          </w:p>
        </w:tc>
        <w:tc>
          <w:tcPr>
            <w:tcW w:w="2437" w:type="dxa"/>
            <w:shd w:val="clear" w:color="auto" w:fill="auto"/>
          </w:tcPr>
          <w:p w:rsidR="001A713C" w:rsidRPr="00A17D00" w:rsidRDefault="00EC177E" w:rsidP="00EA33B9">
            <w:pPr>
              <w:rPr>
                <w:sz w:val="22"/>
                <w:szCs w:val="22"/>
              </w:rPr>
            </w:pPr>
            <w:r>
              <w:rPr>
                <w:sz w:val="22"/>
                <w:szCs w:val="22"/>
              </w:rPr>
              <w:t>Nurse</w:t>
            </w:r>
          </w:p>
        </w:tc>
        <w:tc>
          <w:tcPr>
            <w:tcW w:w="2977" w:type="dxa"/>
            <w:shd w:val="clear" w:color="auto" w:fill="auto"/>
          </w:tcPr>
          <w:p w:rsidR="001A713C" w:rsidRPr="00A17D00" w:rsidRDefault="00D551B7" w:rsidP="00EA33B9">
            <w:pPr>
              <w:rPr>
                <w:sz w:val="22"/>
                <w:szCs w:val="22"/>
              </w:rPr>
            </w:pPr>
            <w:r>
              <w:rPr>
                <w:sz w:val="22"/>
                <w:szCs w:val="22"/>
              </w:rPr>
              <w:t>0773011627</w:t>
            </w:r>
          </w:p>
        </w:tc>
      </w:tr>
      <w:tr w:rsidR="00DE455A" w:rsidTr="00A17D00">
        <w:tc>
          <w:tcPr>
            <w:tcW w:w="2252" w:type="dxa"/>
            <w:shd w:val="clear" w:color="auto" w:fill="auto"/>
          </w:tcPr>
          <w:p w:rsidR="00DE455A" w:rsidRDefault="00DE455A" w:rsidP="00EA33B9">
            <w:pPr>
              <w:rPr>
                <w:sz w:val="22"/>
                <w:szCs w:val="22"/>
              </w:rPr>
            </w:pPr>
            <w:r>
              <w:rPr>
                <w:sz w:val="22"/>
                <w:szCs w:val="22"/>
              </w:rPr>
              <w:t xml:space="preserve">Prof. </w:t>
            </w:r>
            <w:proofErr w:type="spellStart"/>
            <w:r>
              <w:rPr>
                <w:sz w:val="22"/>
                <w:szCs w:val="22"/>
              </w:rPr>
              <w:t>Collen</w:t>
            </w:r>
            <w:proofErr w:type="spellEnd"/>
            <w:r>
              <w:rPr>
                <w:sz w:val="22"/>
                <w:szCs w:val="22"/>
              </w:rPr>
              <w:t xml:space="preserve"> </w:t>
            </w:r>
            <w:proofErr w:type="spellStart"/>
            <w:r>
              <w:rPr>
                <w:sz w:val="22"/>
                <w:szCs w:val="22"/>
              </w:rPr>
              <w:t>Masimirembwa</w:t>
            </w:r>
            <w:proofErr w:type="spellEnd"/>
          </w:p>
        </w:tc>
        <w:tc>
          <w:tcPr>
            <w:tcW w:w="2252" w:type="dxa"/>
            <w:shd w:val="clear" w:color="auto" w:fill="auto"/>
          </w:tcPr>
          <w:p w:rsidR="00DE455A" w:rsidRDefault="00DE455A" w:rsidP="00EA33B9">
            <w:pPr>
              <w:rPr>
                <w:sz w:val="22"/>
                <w:szCs w:val="22"/>
              </w:rPr>
            </w:pPr>
            <w:proofErr w:type="spellStart"/>
            <w:r>
              <w:rPr>
                <w:sz w:val="22"/>
                <w:szCs w:val="22"/>
              </w:rPr>
              <w:t>AiBST</w:t>
            </w:r>
            <w:proofErr w:type="spellEnd"/>
          </w:p>
        </w:tc>
        <w:tc>
          <w:tcPr>
            <w:tcW w:w="2437" w:type="dxa"/>
            <w:shd w:val="clear" w:color="auto" w:fill="auto"/>
          </w:tcPr>
          <w:p w:rsidR="00DE455A" w:rsidRDefault="00DE455A" w:rsidP="00EA33B9">
            <w:pPr>
              <w:rPr>
                <w:sz w:val="22"/>
                <w:szCs w:val="22"/>
              </w:rPr>
            </w:pPr>
            <w:r>
              <w:rPr>
                <w:sz w:val="22"/>
                <w:szCs w:val="22"/>
              </w:rPr>
              <w:t>Project PI</w:t>
            </w:r>
          </w:p>
        </w:tc>
        <w:tc>
          <w:tcPr>
            <w:tcW w:w="2977" w:type="dxa"/>
            <w:shd w:val="clear" w:color="auto" w:fill="auto"/>
          </w:tcPr>
          <w:p w:rsidR="00DE455A" w:rsidRDefault="00DE455A" w:rsidP="00EA33B9">
            <w:pPr>
              <w:rPr>
                <w:sz w:val="22"/>
                <w:szCs w:val="22"/>
              </w:rPr>
            </w:pPr>
            <w:r>
              <w:rPr>
                <w:sz w:val="22"/>
                <w:szCs w:val="22"/>
              </w:rPr>
              <w:t>0772422951</w:t>
            </w:r>
          </w:p>
        </w:tc>
      </w:tr>
    </w:tbl>
    <w:p w:rsidR="000D3506" w:rsidRDefault="000D3506" w:rsidP="00EA33B9"/>
    <w:p w:rsidR="000D3506" w:rsidRDefault="000D3506" w:rsidP="00EA33B9"/>
    <w:p w:rsidR="00EA33B9" w:rsidRPr="00EA33B9" w:rsidRDefault="00EA33B9" w:rsidP="00EA33B9"/>
    <w:p w:rsidR="00EA33B9" w:rsidRDefault="00897BD6" w:rsidP="00897BD6">
      <w:pPr>
        <w:pStyle w:val="Heading4"/>
        <w:numPr>
          <w:ilvl w:val="0"/>
          <w:numId w:val="2"/>
        </w:numPr>
        <w:jc w:val="left"/>
        <w:rPr>
          <w:sz w:val="24"/>
        </w:rPr>
      </w:pPr>
      <w:r>
        <w:rPr>
          <w:sz w:val="24"/>
        </w:rPr>
        <w:t>RESEARCH QUESTION</w:t>
      </w:r>
    </w:p>
    <w:p w:rsidR="003B4804" w:rsidRDefault="003B4804" w:rsidP="00897BD6"/>
    <w:p w:rsidR="00897BD6" w:rsidRPr="00897BD6" w:rsidRDefault="0001490E" w:rsidP="00897BD6">
      <w:r w:rsidRPr="0001490E">
        <w:t>An investigation on the implications of white hair in the development of hypothyroidism in young adults of Bulawayo</w:t>
      </w:r>
      <w:r>
        <w:t>.</w:t>
      </w:r>
    </w:p>
    <w:p w:rsidR="00897BD6" w:rsidRPr="00897BD6" w:rsidRDefault="00897BD6" w:rsidP="00897BD6"/>
    <w:p w:rsidR="00897BD6" w:rsidRDefault="00897BD6" w:rsidP="00897BD6">
      <w:r w:rsidRPr="00897BD6">
        <w:t>The null hypothesis being H</w:t>
      </w:r>
      <w:r w:rsidRPr="00897BD6">
        <w:rPr>
          <w:vertAlign w:val="subscript"/>
        </w:rPr>
        <w:t>0</w:t>
      </w:r>
      <w:r w:rsidRPr="00897BD6">
        <w:t xml:space="preserve">: </w:t>
      </w:r>
      <w:r w:rsidR="003C45CF">
        <w:t xml:space="preserve">Early greying is not a biomarker for risk of hypothyroidism. </w:t>
      </w:r>
    </w:p>
    <w:p w:rsidR="00897BD6" w:rsidRPr="00897BD6" w:rsidRDefault="00897BD6" w:rsidP="00897BD6"/>
    <w:p w:rsidR="00897BD6" w:rsidRDefault="00897BD6" w:rsidP="00897BD6">
      <w:r w:rsidRPr="00897BD6">
        <w:t>The alternative hypothesis being H</w:t>
      </w:r>
      <w:r w:rsidRPr="00897BD6">
        <w:rPr>
          <w:vertAlign w:val="subscript"/>
        </w:rPr>
        <w:t>1</w:t>
      </w:r>
      <w:r w:rsidRPr="00897BD6">
        <w:t xml:space="preserve">: </w:t>
      </w:r>
      <w:r w:rsidR="00EC177E">
        <w:t>Early greyin</w:t>
      </w:r>
      <w:r w:rsidR="003C45CF">
        <w:t xml:space="preserve">g is a biomarker for risk of hypothyroidism. </w:t>
      </w:r>
    </w:p>
    <w:p w:rsidR="003B4804" w:rsidRDefault="003B4804" w:rsidP="00897BD6"/>
    <w:p w:rsidR="00897BD6" w:rsidRDefault="00897BD6" w:rsidP="00EA33B9">
      <w:pPr>
        <w:pStyle w:val="Heading4"/>
        <w:numPr>
          <w:ilvl w:val="12"/>
          <w:numId w:val="0"/>
        </w:numPr>
        <w:rPr>
          <w:sz w:val="24"/>
        </w:rPr>
      </w:pPr>
    </w:p>
    <w:p w:rsidR="00EA33B9" w:rsidRPr="003B4804" w:rsidRDefault="003B4804" w:rsidP="003B4804">
      <w:pPr>
        <w:pStyle w:val="ListParagraph"/>
        <w:numPr>
          <w:ilvl w:val="0"/>
          <w:numId w:val="2"/>
        </w:numPr>
        <w:tabs>
          <w:tab w:val="left" w:pos="0"/>
          <w:tab w:val="left" w:pos="432"/>
          <w:tab w:val="left" w:pos="720"/>
        </w:tabs>
        <w:suppressAutoHyphens/>
        <w:rPr>
          <w:b/>
        </w:rPr>
      </w:pPr>
      <w:r w:rsidRPr="003B4804">
        <w:rPr>
          <w:b/>
        </w:rPr>
        <w:t>RATIONALE FOR RESEARCH</w:t>
      </w:r>
    </w:p>
    <w:p w:rsidR="003B4804" w:rsidRDefault="003B4804" w:rsidP="003B4804">
      <w:pPr>
        <w:tabs>
          <w:tab w:val="left" w:pos="0"/>
          <w:tab w:val="left" w:pos="432"/>
          <w:tab w:val="left" w:pos="720"/>
        </w:tabs>
        <w:suppressAutoHyphens/>
      </w:pPr>
    </w:p>
    <w:p w:rsidR="00D2696B" w:rsidRDefault="0080528B" w:rsidP="00906A60">
      <w:pPr>
        <w:jc w:val="both"/>
      </w:pPr>
      <w:r w:rsidRPr="003C45CF">
        <w:t xml:space="preserve">The premature development of white hair is mostly genetic, is an important cause of low self-esteem, often interfering with socio-cultural adjustment. </w:t>
      </w:r>
      <w:r w:rsidR="00D54F7D" w:rsidRPr="00CB5D4D">
        <w:t xml:space="preserve">Hair colour is determined by what kind of melanin pigment is deposited in each hair shaft as it grows, but this hair-colouring process breaks down with age which is why development of white hair is associated with aging. </w:t>
      </w:r>
      <w:r w:rsidR="003C45CF" w:rsidRPr="003C45CF">
        <w:t>The premature growth of white hair in young adults has been claimed to be related to autoimmune thyroid disease, hypothyroidism</w:t>
      </w:r>
      <w:r w:rsidR="0001490E">
        <w:t xml:space="preserve"> (</w:t>
      </w:r>
      <w:proofErr w:type="spellStart"/>
      <w:r w:rsidR="0001490E" w:rsidRPr="00D54F7D">
        <w:t>Beek</w:t>
      </w:r>
      <w:proofErr w:type="spellEnd"/>
      <w:r w:rsidR="0001490E" w:rsidRPr="00D54F7D">
        <w:t xml:space="preserve"> et al., 2008) </w:t>
      </w:r>
      <w:r w:rsidRPr="00D54F7D">
        <w:t>. The gene identified for grey hair, IRF4, is known to play a role in hair colo</w:t>
      </w:r>
      <w:r w:rsidR="00D54F7D" w:rsidRPr="00D54F7D">
        <w:t>u</w:t>
      </w:r>
      <w:r w:rsidRPr="00D54F7D">
        <w:t>r. This gene is involved in regulating production and storage of melanin, the pigment that determines hair, skin and eye colo</w:t>
      </w:r>
      <w:r w:rsidR="00D54F7D" w:rsidRPr="00D54F7D">
        <w:t>u</w:t>
      </w:r>
      <w:r w:rsidRPr="00D54F7D">
        <w:t>r (</w:t>
      </w:r>
      <w:r w:rsidR="00D2696B">
        <w:t xml:space="preserve">Fig 1 and table 1, </w:t>
      </w:r>
      <w:r w:rsidRPr="00D54F7D">
        <w:t>Adhikari et al., 2016)</w:t>
      </w:r>
      <w:r w:rsidR="009F3447">
        <w:t>.</w:t>
      </w:r>
      <w:r w:rsidR="00D2696B">
        <w:rPr>
          <w:rFonts w:ascii="Arial" w:hAnsi="Arial" w:cs="Arial"/>
          <w:color w:val="505050"/>
          <w:sz w:val="25"/>
          <w:szCs w:val="25"/>
          <w:shd w:val="clear" w:color="auto" w:fill="FFFFFF"/>
        </w:rPr>
        <w:t>The</w:t>
      </w:r>
      <w:r w:rsidR="00D2696B">
        <w:rPr>
          <w:rStyle w:val="apple-converted-space"/>
          <w:rFonts w:ascii="Arial" w:hAnsi="Arial" w:cs="Arial"/>
          <w:color w:val="505050"/>
          <w:sz w:val="25"/>
          <w:szCs w:val="25"/>
          <w:shd w:val="clear" w:color="auto" w:fill="FFFFFF"/>
        </w:rPr>
        <w:t> </w:t>
      </w:r>
      <w:r w:rsidR="00D2696B">
        <w:rPr>
          <w:rStyle w:val="Strong"/>
          <w:rFonts w:ascii="Arial" w:hAnsi="Arial" w:cs="Arial"/>
          <w:color w:val="505050"/>
          <w:sz w:val="25"/>
          <w:szCs w:val="25"/>
        </w:rPr>
        <w:t>T</w:t>
      </w:r>
      <w:r w:rsidR="00D2696B">
        <w:rPr>
          <w:rStyle w:val="apple-converted-space"/>
          <w:rFonts w:ascii="Arial" w:hAnsi="Arial" w:cs="Arial"/>
          <w:color w:val="505050"/>
          <w:sz w:val="25"/>
          <w:szCs w:val="25"/>
          <w:shd w:val="clear" w:color="auto" w:fill="FFFFFF"/>
        </w:rPr>
        <w:t> </w:t>
      </w:r>
      <w:r w:rsidR="009F3447">
        <w:rPr>
          <w:rFonts w:ascii="Arial" w:hAnsi="Arial" w:cs="Arial"/>
          <w:color w:val="505050"/>
          <w:sz w:val="25"/>
          <w:szCs w:val="25"/>
          <w:shd w:val="clear" w:color="auto" w:fill="FFFFFF"/>
        </w:rPr>
        <w:t xml:space="preserve">allele </w:t>
      </w:r>
      <w:r w:rsidR="00D2696B">
        <w:rPr>
          <w:rFonts w:ascii="Arial" w:hAnsi="Arial" w:cs="Arial"/>
          <w:color w:val="505050"/>
          <w:sz w:val="25"/>
          <w:szCs w:val="25"/>
          <w:shd w:val="clear" w:color="auto" w:fill="FFFFFF"/>
        </w:rPr>
        <w:t>of</w:t>
      </w:r>
      <w:r w:rsidR="00D2696B">
        <w:rPr>
          <w:rStyle w:val="apple-converted-space"/>
          <w:rFonts w:ascii="Arial" w:hAnsi="Arial" w:cs="Arial"/>
          <w:color w:val="505050"/>
          <w:sz w:val="25"/>
          <w:szCs w:val="25"/>
          <w:shd w:val="clear" w:color="auto" w:fill="FFFFFF"/>
        </w:rPr>
        <w:t> </w:t>
      </w:r>
      <w:r w:rsidR="00D2696B">
        <w:rPr>
          <w:rStyle w:val="Strong"/>
          <w:rFonts w:ascii="Arial" w:hAnsi="Arial" w:cs="Arial"/>
          <w:color w:val="505050"/>
          <w:sz w:val="25"/>
          <w:szCs w:val="25"/>
        </w:rPr>
        <w:t>rs12203592</w:t>
      </w:r>
      <w:r w:rsidR="00D2696B">
        <w:rPr>
          <w:rStyle w:val="apple-converted-space"/>
          <w:rFonts w:ascii="Arial" w:hAnsi="Arial" w:cs="Arial"/>
          <w:color w:val="505050"/>
          <w:sz w:val="25"/>
          <w:szCs w:val="25"/>
          <w:shd w:val="clear" w:color="auto" w:fill="FFFFFF"/>
        </w:rPr>
        <w:t> </w:t>
      </w:r>
      <w:r w:rsidR="00D2696B">
        <w:rPr>
          <w:rFonts w:ascii="Arial" w:hAnsi="Arial" w:cs="Arial"/>
          <w:color w:val="505050"/>
          <w:sz w:val="25"/>
          <w:szCs w:val="25"/>
          <w:shd w:val="clear" w:color="auto" w:fill="FFFFFF"/>
        </w:rPr>
        <w:t>is reported to be associated with</w:t>
      </w:r>
      <w:r w:rsidR="00D77C97">
        <w:rPr>
          <w:rFonts w:ascii="Arial" w:hAnsi="Arial" w:cs="Arial"/>
          <w:color w:val="505050"/>
          <w:sz w:val="25"/>
          <w:szCs w:val="25"/>
          <w:shd w:val="clear" w:color="auto" w:fill="FFFFFF"/>
        </w:rPr>
        <w:t xml:space="preserve"> hair colour risk for greying in America</w:t>
      </w:r>
      <w:r w:rsidR="00D2696B">
        <w:rPr>
          <w:rStyle w:val="apple-converted-space"/>
          <w:rFonts w:ascii="Arial" w:hAnsi="Arial" w:cs="Arial"/>
          <w:color w:val="505050"/>
          <w:sz w:val="25"/>
          <w:szCs w:val="25"/>
          <w:shd w:val="clear" w:color="auto" w:fill="FFFFFF"/>
        </w:rPr>
        <w:t> </w:t>
      </w:r>
      <w:r w:rsidR="00EC177E">
        <w:rPr>
          <w:rStyle w:val="apple-converted-space"/>
          <w:rFonts w:ascii="Arial" w:hAnsi="Arial" w:cs="Arial"/>
          <w:color w:val="505050"/>
          <w:sz w:val="25"/>
          <w:szCs w:val="25"/>
          <w:shd w:val="clear" w:color="auto" w:fill="FFFFFF"/>
        </w:rPr>
        <w:t>whe</w:t>
      </w:r>
      <w:r w:rsidR="00D77C97">
        <w:rPr>
          <w:rStyle w:val="apple-converted-space"/>
          <w:rFonts w:ascii="Arial" w:hAnsi="Arial" w:cs="Arial"/>
          <w:color w:val="505050"/>
          <w:sz w:val="25"/>
          <w:szCs w:val="25"/>
          <w:shd w:val="clear" w:color="auto" w:fill="FFFFFF"/>
        </w:rPr>
        <w:t>re the CC is at 86 %, the TT at 4% and the TC at 10%.</w:t>
      </w:r>
    </w:p>
    <w:p w:rsidR="0080528B" w:rsidRDefault="0080528B" w:rsidP="00D54F7D">
      <w:pPr>
        <w:jc w:val="both"/>
      </w:pPr>
    </w:p>
    <w:p w:rsidR="0022574C" w:rsidRDefault="0022574C" w:rsidP="00D77C97">
      <w:pPr>
        <w:jc w:val="center"/>
      </w:pPr>
    </w:p>
    <w:p w:rsidR="0022574C" w:rsidRDefault="000F0517" w:rsidP="00D54F7D">
      <w:pPr>
        <w:jc w:val="both"/>
      </w:pPr>
      <w:r>
        <w:rPr>
          <w:noProof/>
          <w:lang w:val="en-ZA" w:eastAsia="en-ZA"/>
        </w:rPr>
        <w:lastRenderedPageBreak/>
        <w:drawing>
          <wp:inline distT="0" distB="0" distL="0" distR="0">
            <wp:extent cx="5730240" cy="7528560"/>
            <wp:effectExtent l="1905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730240" cy="7528560"/>
                    </a:xfrm>
                    <a:prstGeom prst="rect">
                      <a:avLst/>
                    </a:prstGeom>
                    <a:noFill/>
                    <a:ln w="9525">
                      <a:noFill/>
                      <a:miter lim="800000"/>
                      <a:headEnd/>
                      <a:tailEnd/>
                    </a:ln>
                  </pic:spPr>
                </pic:pic>
              </a:graphicData>
            </a:graphic>
          </wp:inline>
        </w:drawing>
      </w:r>
    </w:p>
    <w:p w:rsidR="0022574C" w:rsidRPr="00CE1260" w:rsidRDefault="0022574C" w:rsidP="00D54F7D">
      <w:pPr>
        <w:jc w:val="both"/>
      </w:pPr>
    </w:p>
    <w:p w:rsidR="00D2696B" w:rsidRDefault="00D2696B" w:rsidP="00D54F7D">
      <w:pPr>
        <w:spacing w:before="100" w:beforeAutospacing="1" w:after="100" w:afterAutospacing="1"/>
        <w:jc w:val="both"/>
      </w:pPr>
      <w:r>
        <w:t>Fig 1. Signals picked f</w:t>
      </w:r>
      <w:r w:rsidR="00906A60">
        <w:t>rom</w:t>
      </w:r>
      <w:r>
        <w:t xml:space="preserve"> GWAS study on genes important for various hair properties.</w:t>
      </w:r>
    </w:p>
    <w:p w:rsidR="00D2696B" w:rsidRDefault="00D2696B" w:rsidP="00D54F7D">
      <w:pPr>
        <w:spacing w:before="100" w:beforeAutospacing="1" w:after="100" w:afterAutospacing="1"/>
        <w:jc w:val="both"/>
      </w:pPr>
    </w:p>
    <w:p w:rsidR="00D2696B" w:rsidRDefault="00D2696B" w:rsidP="00D54F7D">
      <w:pPr>
        <w:spacing w:before="100" w:beforeAutospacing="1" w:after="100" w:afterAutospacing="1"/>
        <w:jc w:val="both"/>
      </w:pPr>
    </w:p>
    <w:p w:rsidR="00D2696B" w:rsidRDefault="00D2696B" w:rsidP="00906A60">
      <w:pPr>
        <w:pStyle w:val="NormalWeb"/>
      </w:pPr>
      <w:r>
        <w:lastRenderedPageBreak/>
        <w:t xml:space="preserve">Table 1: The specific genetic variant associated with hair properties. Special attention of this project is with </w:t>
      </w:r>
      <w:r>
        <w:rPr>
          <w:rFonts w:ascii="AdvOTea1a7398" w:hAnsi="AdvOTea1a7398"/>
          <w:sz w:val="16"/>
          <w:szCs w:val="16"/>
        </w:rPr>
        <w:t>rs12203592  on the IRF</w:t>
      </w:r>
      <w:r w:rsidR="00906A60">
        <w:rPr>
          <w:rFonts w:ascii="AdvOTea1a7398" w:hAnsi="AdvOTea1a7398"/>
          <w:sz w:val="16"/>
          <w:szCs w:val="16"/>
        </w:rPr>
        <w:t>4</w:t>
      </w:r>
      <w:r>
        <w:rPr>
          <w:rFonts w:ascii="AdvOTea1a7398" w:hAnsi="AdvOTea1a7398"/>
          <w:sz w:val="16"/>
          <w:szCs w:val="16"/>
        </w:rPr>
        <w:t xml:space="preserve"> associated with hair greying.</w:t>
      </w:r>
    </w:p>
    <w:p w:rsidR="00D2696B" w:rsidRDefault="000F0517" w:rsidP="00D54F7D">
      <w:pPr>
        <w:spacing w:before="100" w:beforeAutospacing="1" w:after="100" w:afterAutospacing="1"/>
        <w:jc w:val="both"/>
      </w:pPr>
      <w:r>
        <w:rPr>
          <w:noProof/>
          <w:lang w:val="en-ZA" w:eastAsia="en-ZA"/>
        </w:rPr>
        <w:drawing>
          <wp:inline distT="0" distB="0" distL="0" distR="0">
            <wp:extent cx="5722620" cy="304038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22620" cy="3040380"/>
                    </a:xfrm>
                    <a:prstGeom prst="rect">
                      <a:avLst/>
                    </a:prstGeom>
                    <a:noFill/>
                    <a:ln w="9525">
                      <a:noFill/>
                      <a:miter lim="800000"/>
                      <a:headEnd/>
                      <a:tailEnd/>
                    </a:ln>
                  </pic:spPr>
                </pic:pic>
              </a:graphicData>
            </a:graphic>
          </wp:inline>
        </w:drawing>
      </w:r>
    </w:p>
    <w:p w:rsidR="00B47E88" w:rsidRPr="00D54F7D" w:rsidRDefault="00142381" w:rsidP="00D54F7D">
      <w:pPr>
        <w:spacing w:before="100" w:beforeAutospacing="1" w:after="100" w:afterAutospacing="1"/>
        <w:jc w:val="both"/>
      </w:pPr>
      <w:r>
        <w:t>It has also been shown that</w:t>
      </w:r>
      <w:r w:rsidR="0080528B" w:rsidRPr="00D54F7D">
        <w:t xml:space="preserve"> Caucasians grey earlier than African Americans (ref). I</w:t>
      </w:r>
      <w:r w:rsidR="00D54F7D" w:rsidRPr="00D54F7D">
        <w:t>n</w:t>
      </w:r>
      <w:r w:rsidR="0080528B" w:rsidRPr="00D54F7D">
        <w:t xml:space="preserve"> Zimba</w:t>
      </w:r>
      <w:r w:rsidR="00D54F7D" w:rsidRPr="00D54F7D">
        <w:t>b</w:t>
      </w:r>
      <w:r w:rsidR="0080528B" w:rsidRPr="00D54F7D">
        <w:t>we incidence of early greying have been reported to be xxx (ref). It is therefore important to understand the social and health imp</w:t>
      </w:r>
      <w:r w:rsidR="00D54F7D" w:rsidRPr="00D54F7D">
        <w:t>lications</w:t>
      </w:r>
      <w:r w:rsidR="0080528B" w:rsidRPr="00D54F7D">
        <w:t xml:space="preserve"> of this early greying in our population.</w:t>
      </w:r>
      <w:r w:rsidR="00D54F7D" w:rsidRPr="00D54F7D">
        <w:t xml:space="preserve"> In particular, it will be important to evaluate the predictive value of early greying for risk of developing hypothyroidism.</w:t>
      </w:r>
      <w:r w:rsidR="00906A60">
        <w:t xml:space="preserve"> The study will also generate genetic variant frequency data for the Zimbabwean population.</w:t>
      </w:r>
    </w:p>
    <w:p w:rsidR="006C3227" w:rsidRDefault="006C3227" w:rsidP="00B47E88">
      <w:pPr>
        <w:tabs>
          <w:tab w:val="left" w:pos="0"/>
          <w:tab w:val="left" w:pos="432"/>
          <w:tab w:val="left" w:pos="720"/>
        </w:tabs>
        <w:suppressAutoHyphens/>
        <w:jc w:val="both"/>
      </w:pPr>
    </w:p>
    <w:p w:rsidR="006C3227" w:rsidRDefault="006C3227" w:rsidP="006C3227">
      <w:r>
        <w:t>The objectives of the research are therefore to:</w:t>
      </w:r>
    </w:p>
    <w:p w:rsidR="0080528B" w:rsidRPr="00D54F7D" w:rsidRDefault="0080528B" w:rsidP="0080528B">
      <w:pPr>
        <w:numPr>
          <w:ilvl w:val="0"/>
          <w:numId w:val="3"/>
        </w:numPr>
      </w:pPr>
      <w:r w:rsidRPr="00D54F7D">
        <w:t xml:space="preserve">Identify 100 young adults with grey hair </w:t>
      </w:r>
      <w:r w:rsidR="00906A60">
        <w:t>and 100 controls without greying</w:t>
      </w:r>
      <w:r w:rsidR="008C7DE1">
        <w:t>. Given the exploratory nature of the study, in each group, 50 women and 50</w:t>
      </w:r>
      <w:r w:rsidR="007F79FC">
        <w:t xml:space="preserve"> men</w:t>
      </w:r>
      <w:r w:rsidR="008C7DE1">
        <w:t xml:space="preserve"> will be identified.</w:t>
      </w:r>
    </w:p>
    <w:p w:rsidR="0080528B" w:rsidRPr="00D54F7D" w:rsidRDefault="00906A60" w:rsidP="0080528B">
      <w:pPr>
        <w:numPr>
          <w:ilvl w:val="0"/>
          <w:numId w:val="3"/>
        </w:numPr>
      </w:pPr>
      <w:r>
        <w:t>A</w:t>
      </w:r>
      <w:r w:rsidR="0080528B" w:rsidRPr="00D54F7D">
        <w:t xml:space="preserve">dminister a questioner on  social and health issues associated with early greying </w:t>
      </w:r>
    </w:p>
    <w:p w:rsidR="0080528B" w:rsidRPr="00D54F7D" w:rsidRDefault="0080528B" w:rsidP="0080528B">
      <w:pPr>
        <w:numPr>
          <w:ilvl w:val="0"/>
          <w:numId w:val="3"/>
        </w:numPr>
      </w:pPr>
      <w:r w:rsidRPr="00D54F7D">
        <w:t xml:space="preserve">Collect blood for examination, for analysis of thyroid hormones for known markers for </w:t>
      </w:r>
      <w:r w:rsidR="00906A60">
        <w:t xml:space="preserve">the </w:t>
      </w:r>
      <w:r w:rsidR="00906A60">
        <w:rPr>
          <w:rStyle w:val="Strong"/>
          <w:rFonts w:ascii="Arial" w:hAnsi="Arial" w:cs="Arial"/>
          <w:color w:val="505050"/>
          <w:sz w:val="25"/>
          <w:szCs w:val="25"/>
        </w:rPr>
        <w:t>rs12203592</w:t>
      </w:r>
      <w:r w:rsidR="00906A60">
        <w:rPr>
          <w:rStyle w:val="apple-converted-space"/>
          <w:rFonts w:ascii="Arial" w:hAnsi="Arial" w:cs="Arial"/>
          <w:color w:val="505050"/>
          <w:sz w:val="25"/>
          <w:szCs w:val="25"/>
          <w:shd w:val="clear" w:color="auto" w:fill="FFFFFF"/>
        </w:rPr>
        <w:t> </w:t>
      </w:r>
      <w:r w:rsidR="00906A60" w:rsidRPr="00D54F7D">
        <w:t xml:space="preserve"> </w:t>
      </w:r>
      <w:r w:rsidRPr="00D54F7D">
        <w:t xml:space="preserve">IRF4 gene </w:t>
      </w:r>
      <w:r w:rsidR="00906A60">
        <w:t xml:space="preserve">variant </w:t>
      </w:r>
      <w:r w:rsidRPr="00D54F7D">
        <w:t xml:space="preserve">associated with greying of hair </w:t>
      </w:r>
    </w:p>
    <w:p w:rsidR="00234BE1" w:rsidRDefault="00234BE1" w:rsidP="00B47E88">
      <w:pPr>
        <w:tabs>
          <w:tab w:val="left" w:pos="0"/>
          <w:tab w:val="left" w:pos="432"/>
          <w:tab w:val="left" w:pos="720"/>
        </w:tabs>
        <w:suppressAutoHyphens/>
        <w:jc w:val="both"/>
      </w:pPr>
    </w:p>
    <w:p w:rsidR="00376F92" w:rsidRDefault="00376F92" w:rsidP="00B47E88">
      <w:pPr>
        <w:tabs>
          <w:tab w:val="left" w:pos="0"/>
          <w:tab w:val="left" w:pos="432"/>
          <w:tab w:val="left" w:pos="720"/>
        </w:tabs>
        <w:suppressAutoHyphens/>
        <w:jc w:val="both"/>
      </w:pPr>
    </w:p>
    <w:p w:rsidR="00EA33B9" w:rsidRPr="00324864" w:rsidRDefault="00EA33B9" w:rsidP="00EA33B9">
      <w:pPr>
        <w:tabs>
          <w:tab w:val="left" w:pos="0"/>
          <w:tab w:val="left" w:pos="432"/>
          <w:tab w:val="left" w:pos="720"/>
        </w:tabs>
        <w:suppressAutoHyphens/>
        <w:ind w:left="360"/>
        <w:rPr>
          <w:b/>
        </w:rPr>
      </w:pPr>
      <w:r w:rsidRPr="00324864">
        <w:rPr>
          <w:b/>
        </w:rPr>
        <w:t>3</w:t>
      </w:r>
      <w:r w:rsidRPr="00324864">
        <w:t xml:space="preserve">. </w:t>
      </w:r>
      <w:r w:rsidRPr="00324864">
        <w:rPr>
          <w:b/>
        </w:rPr>
        <w:t>METHODS</w:t>
      </w:r>
    </w:p>
    <w:p w:rsidR="00F85DD1" w:rsidRDefault="00F85DD1" w:rsidP="00A64B05">
      <w:pPr>
        <w:pStyle w:val="BodyText2"/>
        <w:tabs>
          <w:tab w:val="left" w:pos="1080"/>
        </w:tabs>
        <w:rPr>
          <w:sz w:val="20"/>
        </w:rPr>
      </w:pPr>
    </w:p>
    <w:p w:rsidR="007339EB" w:rsidRPr="007339EB" w:rsidRDefault="007339EB" w:rsidP="00A64B05">
      <w:pPr>
        <w:pStyle w:val="BodyText2"/>
        <w:tabs>
          <w:tab w:val="left" w:pos="1080"/>
        </w:tabs>
        <w:jc w:val="both"/>
        <w:rPr>
          <w:b/>
        </w:rPr>
      </w:pPr>
      <w:r w:rsidRPr="007339EB">
        <w:rPr>
          <w:b/>
        </w:rPr>
        <w:t>Inclusion and exclusion criteria</w:t>
      </w:r>
    </w:p>
    <w:p w:rsidR="00A64B05" w:rsidRDefault="00A64B05" w:rsidP="00A64B05">
      <w:pPr>
        <w:pStyle w:val="BodyText2"/>
        <w:tabs>
          <w:tab w:val="left" w:pos="1080"/>
        </w:tabs>
        <w:jc w:val="both"/>
      </w:pPr>
      <w:r w:rsidRPr="00A64B05">
        <w:t xml:space="preserve">To answer the research question and test our hypothesis, </w:t>
      </w:r>
      <w:r>
        <w:t>we will condu</w:t>
      </w:r>
      <w:r w:rsidR="00234BE1">
        <w:t>c</w:t>
      </w:r>
      <w:r>
        <w:t>t a set of experiments which include defini</w:t>
      </w:r>
      <w:r w:rsidR="00234BE1">
        <w:t>n</w:t>
      </w:r>
      <w:r>
        <w:t xml:space="preserve">g the sampling sites in </w:t>
      </w:r>
      <w:r w:rsidR="00BD14D5">
        <w:t>Bulawayo. Previo</w:t>
      </w:r>
      <w:r w:rsidR="008C7DE1">
        <w:t>us</w:t>
      </w:r>
      <w:r w:rsidR="00BD14D5">
        <w:t xml:space="preserve"> studies have shown that whi</w:t>
      </w:r>
      <w:r w:rsidR="008C7DE1">
        <w:t>lst</w:t>
      </w:r>
      <w:r w:rsidR="00BD14D5">
        <w:t xml:space="preserve"> greying starts in the 30</w:t>
      </w:r>
      <w:r w:rsidR="008C7DE1">
        <w:t xml:space="preserve">s </w:t>
      </w:r>
      <w:r w:rsidR="00BD14D5">
        <w:t>for Cauc</w:t>
      </w:r>
      <w:r w:rsidR="008C7DE1">
        <w:t>asians</w:t>
      </w:r>
      <w:r w:rsidR="00BD14D5">
        <w:t>, it starts in the 40</w:t>
      </w:r>
      <w:r w:rsidR="007938F7">
        <w:t>s</w:t>
      </w:r>
      <w:r w:rsidR="00BD14D5">
        <w:t xml:space="preserve"> for people of African or</w:t>
      </w:r>
      <w:r w:rsidR="008C7DE1">
        <w:t>i</w:t>
      </w:r>
      <w:r w:rsidR="00BD14D5">
        <w:t>gin.</w:t>
      </w:r>
    </w:p>
    <w:p w:rsidR="008C7DE1" w:rsidRDefault="008C7DE1" w:rsidP="00A64B05">
      <w:pPr>
        <w:pStyle w:val="BodyText2"/>
        <w:tabs>
          <w:tab w:val="left" w:pos="1080"/>
        </w:tabs>
        <w:jc w:val="both"/>
      </w:pPr>
    </w:p>
    <w:p w:rsidR="008C7DE1" w:rsidRDefault="008C7DE1" w:rsidP="00A64B05">
      <w:pPr>
        <w:pStyle w:val="BodyText2"/>
        <w:tabs>
          <w:tab w:val="left" w:pos="1080"/>
        </w:tabs>
        <w:jc w:val="both"/>
      </w:pPr>
      <w:r>
        <w:t xml:space="preserve">For increased sensitivity, for our study, individual with greying at ages under 30 will be considered as early greyer. For the control, we will take samples from people who are over 40 and are still not greyed. </w:t>
      </w:r>
    </w:p>
    <w:p w:rsidR="007339EB" w:rsidRDefault="007339EB" w:rsidP="00A64B05">
      <w:pPr>
        <w:pStyle w:val="BodyText2"/>
        <w:tabs>
          <w:tab w:val="left" w:pos="1080"/>
        </w:tabs>
        <w:jc w:val="both"/>
      </w:pPr>
    </w:p>
    <w:p w:rsidR="007339EB" w:rsidRPr="007339EB" w:rsidRDefault="007339EB" w:rsidP="00A64B05">
      <w:pPr>
        <w:pStyle w:val="BodyText2"/>
        <w:tabs>
          <w:tab w:val="left" w:pos="1080"/>
        </w:tabs>
        <w:jc w:val="both"/>
        <w:rPr>
          <w:b/>
        </w:rPr>
      </w:pPr>
      <w:r w:rsidRPr="007339EB">
        <w:rPr>
          <w:b/>
        </w:rPr>
        <w:lastRenderedPageBreak/>
        <w:t>Data collection</w:t>
      </w:r>
    </w:p>
    <w:p w:rsidR="007339EB" w:rsidRDefault="007339EB" w:rsidP="00A64B05">
      <w:pPr>
        <w:pStyle w:val="BodyText2"/>
        <w:tabs>
          <w:tab w:val="left" w:pos="1080"/>
        </w:tabs>
        <w:jc w:val="both"/>
      </w:pPr>
      <w:r>
        <w:t>We will develop a structured questionnaire to gather data on family history on greying, life sty</w:t>
      </w:r>
      <w:r w:rsidR="00A93960">
        <w:t>le, disease history (e.g. hypot</w:t>
      </w:r>
      <w:r>
        <w:t>hyroidism) in the family that might be associated with early greying, social experience such as stigma, etc.</w:t>
      </w:r>
    </w:p>
    <w:p w:rsidR="00D45EAD" w:rsidRDefault="00D45EAD" w:rsidP="007339EB">
      <w:pPr>
        <w:pStyle w:val="BodyText2"/>
        <w:tabs>
          <w:tab w:val="left" w:pos="1080"/>
        </w:tabs>
        <w:ind w:left="0"/>
        <w:jc w:val="both"/>
      </w:pPr>
    </w:p>
    <w:p w:rsidR="00D45EAD" w:rsidRPr="00D45EAD" w:rsidRDefault="00D45EAD" w:rsidP="00A64B05">
      <w:pPr>
        <w:pStyle w:val="BodyText2"/>
        <w:tabs>
          <w:tab w:val="left" w:pos="1080"/>
        </w:tabs>
        <w:jc w:val="both"/>
        <w:rPr>
          <w:b/>
        </w:rPr>
      </w:pPr>
      <w:r w:rsidRPr="00D45EAD">
        <w:rPr>
          <w:b/>
        </w:rPr>
        <w:t>Sample collection</w:t>
      </w:r>
    </w:p>
    <w:p w:rsidR="00767070" w:rsidRDefault="007339EB" w:rsidP="007339EB">
      <w:pPr>
        <w:pStyle w:val="NormalWeb"/>
        <w:ind w:left="360"/>
        <w:jc w:val="both"/>
      </w:pPr>
      <w:r w:rsidRPr="007339EB">
        <w:t>Genomic DNA from cases and controls w</w:t>
      </w:r>
      <w:r w:rsidR="00767070">
        <w:t>ill be</w:t>
      </w:r>
      <w:r w:rsidRPr="007339EB">
        <w:t xml:space="preserve"> isolated from peripheral blood lymphocytes and diluted to a final solution of 50 </w:t>
      </w:r>
      <w:proofErr w:type="spellStart"/>
      <w:r w:rsidRPr="007339EB">
        <w:t>ng</w:t>
      </w:r>
      <w:proofErr w:type="spellEnd"/>
      <w:r w:rsidRPr="007339EB">
        <w:t>/</w:t>
      </w:r>
      <w:proofErr w:type="spellStart"/>
      <w:r w:rsidRPr="007339EB">
        <w:t>μl</w:t>
      </w:r>
      <w:proofErr w:type="spellEnd"/>
      <w:r w:rsidR="00767070">
        <w:t xml:space="preserve">. </w:t>
      </w:r>
      <w:r w:rsidRPr="007339EB">
        <w:t>DNA concentration w</w:t>
      </w:r>
      <w:r w:rsidR="00767070">
        <w:t xml:space="preserve">ill be determined using the </w:t>
      </w:r>
      <w:r w:rsidRPr="007339EB">
        <w:t xml:space="preserve">using a Nanodrop 2000 spectrophotometer. </w:t>
      </w:r>
      <w:r w:rsidR="00767070">
        <w:t xml:space="preserve">The </w:t>
      </w:r>
    </w:p>
    <w:p w:rsidR="00767070" w:rsidRPr="00767070" w:rsidRDefault="00767070" w:rsidP="007339EB">
      <w:pPr>
        <w:pStyle w:val="NormalWeb"/>
        <w:ind w:left="360"/>
        <w:jc w:val="both"/>
        <w:rPr>
          <w:b/>
        </w:rPr>
      </w:pPr>
      <w:r w:rsidRPr="00767070">
        <w:rPr>
          <w:b/>
        </w:rPr>
        <w:t>Genotype Analysis</w:t>
      </w:r>
    </w:p>
    <w:p w:rsidR="00234BE1" w:rsidRDefault="00767070" w:rsidP="00767070">
      <w:pPr>
        <w:pStyle w:val="NormalWeb"/>
        <w:ind w:left="360"/>
        <w:jc w:val="both"/>
        <w:rPr>
          <w:rStyle w:val="apple-converted-space"/>
          <w:rFonts w:ascii="Arial" w:hAnsi="Arial" w:cs="Arial"/>
          <w:color w:val="505050"/>
          <w:sz w:val="25"/>
          <w:szCs w:val="25"/>
          <w:shd w:val="clear" w:color="auto" w:fill="FFFFFF"/>
        </w:rPr>
      </w:pPr>
      <w:r w:rsidRPr="00767070">
        <w:rPr>
          <w:rStyle w:val="Strong"/>
          <w:rFonts w:ascii="Arial" w:hAnsi="Arial" w:cs="Arial"/>
          <w:b w:val="0"/>
          <w:color w:val="505050"/>
          <w:sz w:val="25"/>
          <w:szCs w:val="25"/>
        </w:rPr>
        <w:t>The rs12203592</w:t>
      </w:r>
      <w:r>
        <w:rPr>
          <w:rStyle w:val="apple-converted-space"/>
          <w:rFonts w:ascii="Arial" w:hAnsi="Arial" w:cs="Arial"/>
          <w:color w:val="505050"/>
          <w:sz w:val="25"/>
          <w:szCs w:val="25"/>
          <w:shd w:val="clear" w:color="auto" w:fill="FFFFFF"/>
        </w:rPr>
        <w:t xml:space="preserve"> (T/C) assay will be ordered from </w:t>
      </w:r>
      <w:proofErr w:type="spellStart"/>
      <w:r>
        <w:rPr>
          <w:rStyle w:val="apple-converted-space"/>
          <w:rFonts w:ascii="Arial" w:hAnsi="Arial" w:cs="Arial"/>
          <w:color w:val="505050"/>
          <w:sz w:val="25"/>
          <w:szCs w:val="25"/>
          <w:shd w:val="clear" w:color="auto" w:fill="FFFFFF"/>
        </w:rPr>
        <w:t>Thermofisher</w:t>
      </w:r>
      <w:proofErr w:type="spellEnd"/>
      <w:r>
        <w:rPr>
          <w:rStyle w:val="apple-converted-space"/>
          <w:rFonts w:ascii="Arial" w:hAnsi="Arial" w:cs="Arial"/>
          <w:color w:val="505050"/>
          <w:sz w:val="25"/>
          <w:szCs w:val="25"/>
          <w:shd w:val="clear" w:color="auto" w:fill="FFFFFF"/>
        </w:rPr>
        <w:t xml:space="preserve"> for analysis on the </w:t>
      </w:r>
      <w:proofErr w:type="spellStart"/>
      <w:r>
        <w:rPr>
          <w:rStyle w:val="apple-converted-space"/>
          <w:rFonts w:ascii="Arial" w:hAnsi="Arial" w:cs="Arial"/>
          <w:color w:val="505050"/>
          <w:sz w:val="25"/>
          <w:szCs w:val="25"/>
          <w:shd w:val="clear" w:color="auto" w:fill="FFFFFF"/>
        </w:rPr>
        <w:t>Thermofisher</w:t>
      </w:r>
      <w:proofErr w:type="spellEnd"/>
      <w:r>
        <w:rPr>
          <w:rStyle w:val="apple-converted-space"/>
          <w:rFonts w:ascii="Arial" w:hAnsi="Arial" w:cs="Arial"/>
          <w:color w:val="505050"/>
          <w:sz w:val="25"/>
          <w:szCs w:val="25"/>
          <w:shd w:val="clear" w:color="auto" w:fill="FFFFFF"/>
        </w:rPr>
        <w:t xml:space="preserve"> RT_PCR, 7500. The genotyping assays will be done according to the suppliers protocol.</w:t>
      </w:r>
    </w:p>
    <w:p w:rsidR="00E11165" w:rsidRPr="00E11165" w:rsidRDefault="00E11165" w:rsidP="00767070">
      <w:pPr>
        <w:pStyle w:val="NormalWeb"/>
        <w:ind w:left="360"/>
        <w:jc w:val="both"/>
        <w:rPr>
          <w:rStyle w:val="apple-converted-space"/>
          <w:rFonts w:ascii="Arial" w:hAnsi="Arial" w:cs="Arial"/>
          <w:b/>
          <w:color w:val="505050"/>
          <w:sz w:val="25"/>
          <w:szCs w:val="25"/>
          <w:shd w:val="clear" w:color="auto" w:fill="FFFFFF"/>
        </w:rPr>
      </w:pPr>
      <w:r w:rsidRPr="00E11165">
        <w:rPr>
          <w:rStyle w:val="apple-converted-space"/>
          <w:rFonts w:ascii="Arial" w:hAnsi="Arial" w:cs="Arial"/>
          <w:b/>
          <w:color w:val="505050"/>
          <w:sz w:val="25"/>
          <w:szCs w:val="25"/>
          <w:shd w:val="clear" w:color="auto" w:fill="FFFFFF"/>
        </w:rPr>
        <w:t>Th</w:t>
      </w:r>
      <w:r>
        <w:rPr>
          <w:rStyle w:val="apple-converted-space"/>
          <w:rFonts w:ascii="Arial" w:hAnsi="Arial" w:cs="Arial"/>
          <w:b/>
          <w:color w:val="505050"/>
          <w:sz w:val="25"/>
          <w:szCs w:val="25"/>
          <w:shd w:val="clear" w:color="auto" w:fill="FFFFFF"/>
        </w:rPr>
        <w:t xml:space="preserve">yroid </w:t>
      </w:r>
      <w:r w:rsidRPr="00E11165">
        <w:rPr>
          <w:rStyle w:val="apple-converted-space"/>
          <w:rFonts w:ascii="Arial" w:hAnsi="Arial" w:cs="Arial"/>
          <w:b/>
          <w:color w:val="505050"/>
          <w:sz w:val="25"/>
          <w:szCs w:val="25"/>
          <w:shd w:val="clear" w:color="auto" w:fill="FFFFFF"/>
        </w:rPr>
        <w:t>Ho</w:t>
      </w:r>
      <w:r>
        <w:rPr>
          <w:rStyle w:val="apple-converted-space"/>
          <w:rFonts w:ascii="Arial" w:hAnsi="Arial" w:cs="Arial"/>
          <w:b/>
          <w:color w:val="505050"/>
          <w:sz w:val="25"/>
          <w:szCs w:val="25"/>
          <w:shd w:val="clear" w:color="auto" w:fill="FFFFFF"/>
        </w:rPr>
        <w:t>r</w:t>
      </w:r>
      <w:r w:rsidRPr="00E11165">
        <w:rPr>
          <w:rStyle w:val="apple-converted-space"/>
          <w:rFonts w:ascii="Arial" w:hAnsi="Arial" w:cs="Arial"/>
          <w:b/>
          <w:color w:val="505050"/>
          <w:sz w:val="25"/>
          <w:szCs w:val="25"/>
          <w:shd w:val="clear" w:color="auto" w:fill="FFFFFF"/>
        </w:rPr>
        <w:t>mone analysis.</w:t>
      </w:r>
    </w:p>
    <w:p w:rsidR="00767070" w:rsidRPr="00E11165" w:rsidRDefault="00E11165" w:rsidP="00E11165">
      <w:pPr>
        <w:pStyle w:val="NormalWeb"/>
        <w:ind w:left="360"/>
        <w:jc w:val="both"/>
        <w:rPr>
          <w:rFonts w:ascii="Arial" w:hAnsi="Arial" w:cs="Arial"/>
          <w:color w:val="505050"/>
          <w:sz w:val="25"/>
          <w:szCs w:val="25"/>
          <w:shd w:val="clear" w:color="auto" w:fill="FFFFFF"/>
        </w:rPr>
      </w:pPr>
      <w:r>
        <w:rPr>
          <w:rStyle w:val="apple-converted-space"/>
          <w:rFonts w:ascii="Arial" w:hAnsi="Arial" w:cs="Arial"/>
          <w:color w:val="505050"/>
          <w:sz w:val="25"/>
          <w:szCs w:val="25"/>
          <w:shd w:val="clear" w:color="auto" w:fill="FFFFFF"/>
        </w:rPr>
        <w:t>This will be done according to standard procedures (Justen to expand).l</w:t>
      </w:r>
    </w:p>
    <w:p w:rsidR="00767070" w:rsidRPr="00E11165" w:rsidRDefault="00767070" w:rsidP="00767070">
      <w:pPr>
        <w:pStyle w:val="NormalWeb"/>
        <w:ind w:left="360"/>
        <w:jc w:val="both"/>
        <w:rPr>
          <w:b/>
        </w:rPr>
      </w:pPr>
      <w:r w:rsidRPr="00E11165">
        <w:rPr>
          <w:b/>
        </w:rPr>
        <w:t>Data Analysis</w:t>
      </w:r>
    </w:p>
    <w:p w:rsidR="00767070" w:rsidRDefault="00767070" w:rsidP="00767070">
      <w:pPr>
        <w:pStyle w:val="NormalWeb"/>
        <w:ind w:left="360"/>
        <w:jc w:val="both"/>
        <w:rPr>
          <w:rStyle w:val="Strong"/>
          <w:rFonts w:ascii="Arial" w:hAnsi="Arial" w:cs="Arial"/>
          <w:b w:val="0"/>
          <w:color w:val="505050"/>
          <w:sz w:val="25"/>
          <w:szCs w:val="25"/>
        </w:rPr>
      </w:pPr>
      <w:r>
        <w:t xml:space="preserve">The frequency </w:t>
      </w:r>
      <w:r w:rsidR="00197F1E">
        <w:t>of</w:t>
      </w:r>
      <w:r>
        <w:t xml:space="preserve"> the </w:t>
      </w:r>
      <w:r w:rsidRPr="00767070">
        <w:rPr>
          <w:rStyle w:val="Strong"/>
          <w:rFonts w:ascii="Arial" w:hAnsi="Arial" w:cs="Arial"/>
          <w:b w:val="0"/>
          <w:color w:val="505050"/>
          <w:sz w:val="25"/>
          <w:szCs w:val="25"/>
        </w:rPr>
        <w:t>rs12203592</w:t>
      </w:r>
      <w:r>
        <w:rPr>
          <w:rStyle w:val="Strong"/>
          <w:rFonts w:ascii="Arial" w:hAnsi="Arial" w:cs="Arial"/>
          <w:b w:val="0"/>
          <w:color w:val="505050"/>
          <w:sz w:val="25"/>
          <w:szCs w:val="25"/>
        </w:rPr>
        <w:t xml:space="preserve"> variant in the test and control volunteers will be determined and the Hardy-Weinberg Equilibrium tested. Comparison of frequencies in the control and test groups will be don</w:t>
      </w:r>
      <w:r w:rsidR="00A93960">
        <w:rPr>
          <w:rStyle w:val="Strong"/>
          <w:rFonts w:ascii="Arial" w:hAnsi="Arial" w:cs="Arial"/>
          <w:b w:val="0"/>
          <w:color w:val="505050"/>
          <w:sz w:val="25"/>
          <w:szCs w:val="25"/>
        </w:rPr>
        <w:t>e</w:t>
      </w:r>
      <w:r>
        <w:rPr>
          <w:rStyle w:val="Strong"/>
          <w:rFonts w:ascii="Arial" w:hAnsi="Arial" w:cs="Arial"/>
          <w:b w:val="0"/>
          <w:color w:val="505050"/>
          <w:sz w:val="25"/>
          <w:szCs w:val="25"/>
        </w:rPr>
        <w:t xml:space="preserve"> using the `Chi-Squared test.</w:t>
      </w:r>
    </w:p>
    <w:p w:rsidR="00767070" w:rsidRDefault="00767070" w:rsidP="00767070">
      <w:pPr>
        <w:pStyle w:val="NormalWeb"/>
        <w:ind w:left="360"/>
        <w:jc w:val="both"/>
        <w:rPr>
          <w:rStyle w:val="Strong"/>
          <w:rFonts w:ascii="Arial" w:hAnsi="Arial" w:cs="Arial"/>
          <w:b w:val="0"/>
          <w:color w:val="505050"/>
          <w:sz w:val="25"/>
          <w:szCs w:val="25"/>
        </w:rPr>
      </w:pPr>
      <w:r>
        <w:rPr>
          <w:rFonts w:ascii="Arial" w:hAnsi="Arial" w:cs="Arial"/>
          <w:bCs/>
          <w:color w:val="505050"/>
          <w:sz w:val="25"/>
          <w:szCs w:val="25"/>
        </w:rPr>
        <w:t xml:space="preserve">The association between the </w:t>
      </w:r>
      <w:r w:rsidRPr="00767070">
        <w:rPr>
          <w:rStyle w:val="Strong"/>
          <w:rFonts w:ascii="Arial" w:hAnsi="Arial" w:cs="Arial"/>
          <w:b w:val="0"/>
          <w:color w:val="505050"/>
          <w:sz w:val="25"/>
          <w:szCs w:val="25"/>
        </w:rPr>
        <w:t>rs12203592</w:t>
      </w:r>
      <w:r>
        <w:rPr>
          <w:rStyle w:val="Strong"/>
          <w:rFonts w:ascii="Arial" w:hAnsi="Arial" w:cs="Arial"/>
          <w:b w:val="0"/>
          <w:color w:val="505050"/>
          <w:sz w:val="25"/>
          <w:szCs w:val="25"/>
        </w:rPr>
        <w:t xml:space="preserve"> SNP and grey will be determined in the control and the test group.</w:t>
      </w:r>
    </w:p>
    <w:p w:rsidR="00234BE1" w:rsidRPr="00E11165" w:rsidRDefault="00E11165" w:rsidP="00E11165">
      <w:pPr>
        <w:pStyle w:val="NormalWeb"/>
        <w:ind w:left="360"/>
        <w:jc w:val="both"/>
        <w:rPr>
          <w:rFonts w:ascii="Arial" w:hAnsi="Arial" w:cs="Arial"/>
          <w:bCs/>
          <w:color w:val="505050"/>
          <w:sz w:val="25"/>
          <w:szCs w:val="25"/>
        </w:rPr>
      </w:pPr>
      <w:r>
        <w:rPr>
          <w:rFonts w:ascii="Arial" w:hAnsi="Arial" w:cs="Arial"/>
          <w:bCs/>
          <w:color w:val="505050"/>
          <w:sz w:val="25"/>
          <w:szCs w:val="25"/>
        </w:rPr>
        <w:t>Association of presence of the SNP and levels of thyroid hormones will also be done.</w:t>
      </w:r>
    </w:p>
    <w:p w:rsidR="00376F92" w:rsidRDefault="00376F92" w:rsidP="001F5589">
      <w:pPr>
        <w:shd w:val="clear" w:color="auto" w:fill="FFFFFF"/>
        <w:rPr>
          <w:rFonts w:ascii="Arial" w:hAnsi="Arial" w:cs="Arial"/>
          <w:b/>
          <w:color w:val="000000"/>
          <w:lang w:val="en-GB"/>
        </w:rPr>
      </w:pPr>
    </w:p>
    <w:p w:rsidR="00EA33B9" w:rsidRPr="00324864" w:rsidRDefault="00EA33B9" w:rsidP="00EA33B9">
      <w:pPr>
        <w:numPr>
          <w:ilvl w:val="12"/>
          <w:numId w:val="0"/>
        </w:numPr>
        <w:tabs>
          <w:tab w:val="left" w:pos="0"/>
          <w:tab w:val="left" w:pos="432"/>
          <w:tab w:val="left" w:pos="1152"/>
          <w:tab w:val="left" w:pos="1440"/>
        </w:tabs>
        <w:suppressAutoHyphens/>
      </w:pPr>
      <w:r w:rsidRPr="00324864">
        <w:rPr>
          <w:b/>
          <w:u w:val="single"/>
        </w:rPr>
        <w:t>RISKS / BENEFITS TO PARTICIPANTS</w:t>
      </w:r>
    </w:p>
    <w:p w:rsidR="00474604" w:rsidRDefault="00474604" w:rsidP="00EA33B9">
      <w:pPr>
        <w:numPr>
          <w:ilvl w:val="0"/>
          <w:numId w:val="1"/>
        </w:numPr>
        <w:tabs>
          <w:tab w:val="left" w:pos="450"/>
          <w:tab w:val="left" w:pos="720"/>
          <w:tab w:val="left" w:pos="1152"/>
          <w:tab w:val="left" w:pos="1440"/>
        </w:tabs>
        <w:suppressAutoHyphens/>
        <w:ind w:left="720"/>
      </w:pPr>
    </w:p>
    <w:p w:rsidR="00474604" w:rsidRDefault="00474604" w:rsidP="00474604">
      <w:pPr>
        <w:tabs>
          <w:tab w:val="left" w:pos="450"/>
          <w:tab w:val="left" w:pos="720"/>
          <w:tab w:val="left" w:pos="1152"/>
          <w:tab w:val="left" w:pos="1440"/>
        </w:tabs>
        <w:suppressAutoHyphens/>
      </w:pPr>
      <w:r>
        <w:t>There is no social, economic or legal ris</w:t>
      </w:r>
      <w:r w:rsidR="00A93960">
        <w:t xml:space="preserve">k to the volunteer </w:t>
      </w:r>
      <w:r>
        <w:t>in this study. Instead, there is benefit in them being the first to have this novel solution applied  towa</w:t>
      </w:r>
      <w:r w:rsidR="00A93960">
        <w:t>rds reducing the risk of premature greying of hair</w:t>
      </w:r>
      <w:r>
        <w:t>.</w:t>
      </w:r>
    </w:p>
    <w:p w:rsidR="00474604" w:rsidRDefault="00474604" w:rsidP="00474604">
      <w:pPr>
        <w:tabs>
          <w:tab w:val="left" w:pos="450"/>
          <w:tab w:val="left" w:pos="720"/>
          <w:tab w:val="left" w:pos="1152"/>
          <w:tab w:val="left" w:pos="1440"/>
        </w:tabs>
        <w:suppressAutoHyphens/>
      </w:pPr>
    </w:p>
    <w:p w:rsidR="00EA33B9" w:rsidRPr="00324864" w:rsidRDefault="00EA33B9" w:rsidP="00EA33B9">
      <w:pPr>
        <w:pStyle w:val="Header"/>
        <w:numPr>
          <w:ilvl w:val="12"/>
          <w:numId w:val="0"/>
        </w:numPr>
        <w:tabs>
          <w:tab w:val="clear" w:pos="4320"/>
          <w:tab w:val="clear" w:pos="8640"/>
          <w:tab w:val="left" w:pos="0"/>
          <w:tab w:val="left" w:pos="450"/>
          <w:tab w:val="left" w:pos="1440"/>
        </w:tabs>
        <w:suppressAutoHyphens/>
        <w:rPr>
          <w:rFonts w:ascii="Times New Roman" w:hAnsi="Times New Roman"/>
          <w:b/>
          <w:u w:val="single"/>
        </w:rPr>
      </w:pPr>
    </w:p>
    <w:p w:rsidR="00EA33B9" w:rsidRPr="00324864" w:rsidRDefault="001502CB" w:rsidP="00EA33B9">
      <w:pPr>
        <w:pStyle w:val="Header"/>
        <w:numPr>
          <w:ilvl w:val="12"/>
          <w:numId w:val="0"/>
        </w:numPr>
        <w:tabs>
          <w:tab w:val="clear" w:pos="4320"/>
          <w:tab w:val="clear" w:pos="8640"/>
          <w:tab w:val="left" w:pos="0"/>
          <w:tab w:val="left" w:pos="450"/>
          <w:tab w:val="left" w:pos="1440"/>
        </w:tabs>
        <w:suppressAutoHyphens/>
        <w:rPr>
          <w:rFonts w:ascii="Times New Roman" w:hAnsi="Times New Roman"/>
          <w:b/>
          <w:u w:val="single"/>
        </w:rPr>
      </w:pPr>
      <w:r>
        <w:rPr>
          <w:rFonts w:ascii="Times New Roman" w:hAnsi="Times New Roman"/>
          <w:b/>
          <w:u w:val="single"/>
        </w:rPr>
        <w:t>COSTS</w:t>
      </w:r>
      <w:r w:rsidR="00EA33B9" w:rsidRPr="00324864">
        <w:rPr>
          <w:rFonts w:ascii="Times New Roman" w:hAnsi="Times New Roman"/>
          <w:b/>
          <w:u w:val="single"/>
        </w:rPr>
        <w:t>, COMPENSATION AND REIMBURSEMENTS</w:t>
      </w:r>
    </w:p>
    <w:p w:rsidR="001502CB" w:rsidRDefault="00474604" w:rsidP="00197F1E">
      <w:pPr>
        <w:tabs>
          <w:tab w:val="left" w:pos="0"/>
          <w:tab w:val="left" w:pos="432"/>
          <w:tab w:val="left" w:pos="900"/>
          <w:tab w:val="left" w:pos="1080"/>
          <w:tab w:val="left" w:pos="1440"/>
        </w:tabs>
        <w:suppressAutoHyphens/>
        <w:jc w:val="both"/>
      </w:pPr>
      <w:r>
        <w:t xml:space="preserve">The volunteer </w:t>
      </w:r>
      <w:r w:rsidR="00197F1E">
        <w:t xml:space="preserve">will not be paid for their participation in the study. Travel cost reimbursement for coming to the interview and sample collection centre will however be made. </w:t>
      </w:r>
    </w:p>
    <w:p w:rsidR="001502CB" w:rsidRDefault="001502CB" w:rsidP="00197F1E">
      <w:pPr>
        <w:tabs>
          <w:tab w:val="left" w:pos="0"/>
          <w:tab w:val="left" w:pos="432"/>
          <w:tab w:val="left" w:pos="900"/>
          <w:tab w:val="left" w:pos="1080"/>
          <w:tab w:val="left" w:pos="1440"/>
        </w:tabs>
        <w:suppressAutoHyphens/>
        <w:jc w:val="both"/>
      </w:pPr>
    </w:p>
    <w:p w:rsidR="00474604" w:rsidRDefault="00197F1E" w:rsidP="00197F1E">
      <w:pPr>
        <w:tabs>
          <w:tab w:val="left" w:pos="0"/>
          <w:tab w:val="left" w:pos="432"/>
          <w:tab w:val="left" w:pos="900"/>
          <w:tab w:val="left" w:pos="1080"/>
          <w:tab w:val="left" w:pos="1440"/>
        </w:tabs>
        <w:suppressAutoHyphens/>
        <w:jc w:val="both"/>
      </w:pPr>
      <w:r>
        <w:t xml:space="preserve"> </w:t>
      </w:r>
    </w:p>
    <w:p w:rsidR="00EA33B9" w:rsidRPr="00324864" w:rsidRDefault="00EA33B9" w:rsidP="00EA33B9">
      <w:pPr>
        <w:pStyle w:val="Heading9"/>
        <w:numPr>
          <w:ilvl w:val="12"/>
          <w:numId w:val="0"/>
        </w:numPr>
        <w:rPr>
          <w:sz w:val="20"/>
        </w:rPr>
      </w:pPr>
    </w:p>
    <w:p w:rsidR="00EA33B9" w:rsidRPr="00324864" w:rsidRDefault="00EA33B9" w:rsidP="00EA33B9">
      <w:pPr>
        <w:pStyle w:val="Heading9"/>
        <w:numPr>
          <w:ilvl w:val="12"/>
          <w:numId w:val="0"/>
        </w:numPr>
        <w:ind w:left="1152" w:hanging="1152"/>
        <w:rPr>
          <w:sz w:val="20"/>
        </w:rPr>
      </w:pPr>
      <w:r w:rsidRPr="00324864">
        <w:rPr>
          <w:sz w:val="20"/>
        </w:rPr>
        <w:t>CONFIDENTIALITY ASSURANCES</w:t>
      </w:r>
    </w:p>
    <w:p w:rsidR="00474604" w:rsidRDefault="00474604" w:rsidP="00EA33B9">
      <w:pPr>
        <w:pStyle w:val="BodyText2"/>
        <w:numPr>
          <w:ilvl w:val="12"/>
          <w:numId w:val="0"/>
        </w:numPr>
        <w:tabs>
          <w:tab w:val="clear" w:pos="720"/>
          <w:tab w:val="left" w:pos="1440"/>
        </w:tabs>
        <w:rPr>
          <w:sz w:val="20"/>
        </w:rPr>
      </w:pPr>
    </w:p>
    <w:p w:rsidR="00474604" w:rsidRDefault="00474604" w:rsidP="00EA33B9">
      <w:pPr>
        <w:pStyle w:val="BodyText2"/>
        <w:numPr>
          <w:ilvl w:val="12"/>
          <w:numId w:val="0"/>
        </w:numPr>
        <w:tabs>
          <w:tab w:val="clear" w:pos="720"/>
          <w:tab w:val="left" w:pos="1440"/>
        </w:tabs>
        <w:rPr>
          <w:sz w:val="20"/>
        </w:rPr>
      </w:pPr>
      <w:r>
        <w:rPr>
          <w:sz w:val="20"/>
        </w:rPr>
        <w:lastRenderedPageBreak/>
        <w:t xml:space="preserve">The </w:t>
      </w:r>
      <w:r w:rsidR="00E11165">
        <w:rPr>
          <w:sz w:val="20"/>
        </w:rPr>
        <w:t>volunteers</w:t>
      </w:r>
      <w:r>
        <w:rPr>
          <w:sz w:val="20"/>
        </w:rPr>
        <w:t xml:space="preserve"> DNA samples will be kept at the </w:t>
      </w:r>
      <w:proofErr w:type="spellStart"/>
      <w:r>
        <w:rPr>
          <w:sz w:val="20"/>
        </w:rPr>
        <w:t>AiBST</w:t>
      </w:r>
      <w:proofErr w:type="spellEnd"/>
      <w:r>
        <w:rPr>
          <w:sz w:val="20"/>
        </w:rPr>
        <w:t xml:space="preserve"> </w:t>
      </w:r>
      <w:proofErr w:type="spellStart"/>
      <w:r>
        <w:rPr>
          <w:sz w:val="20"/>
        </w:rPr>
        <w:t>Biobank</w:t>
      </w:r>
      <w:proofErr w:type="spellEnd"/>
      <w:r>
        <w:rPr>
          <w:sz w:val="20"/>
        </w:rPr>
        <w:t xml:space="preserve"> and DNA database . On behalf of the </w:t>
      </w:r>
      <w:r w:rsidR="00E11165">
        <w:rPr>
          <w:sz w:val="20"/>
        </w:rPr>
        <w:t xml:space="preserve">Founders school. </w:t>
      </w:r>
      <w:r>
        <w:rPr>
          <w:sz w:val="20"/>
        </w:rPr>
        <w:t>Access and use of the samples and database will be controlled</w:t>
      </w:r>
      <w:r w:rsidR="00E11165">
        <w:rPr>
          <w:sz w:val="20"/>
        </w:rPr>
        <w:t xml:space="preserve"> b</w:t>
      </w:r>
      <w:r>
        <w:rPr>
          <w:sz w:val="20"/>
        </w:rPr>
        <w:t xml:space="preserve">y </w:t>
      </w:r>
      <w:r w:rsidR="00E11165">
        <w:rPr>
          <w:sz w:val="20"/>
        </w:rPr>
        <w:t>Founders School</w:t>
      </w:r>
      <w:r>
        <w:rPr>
          <w:sz w:val="20"/>
        </w:rPr>
        <w:t xml:space="preserve"> and other approved authorities</w:t>
      </w:r>
      <w:r w:rsidR="00E11165">
        <w:rPr>
          <w:sz w:val="20"/>
        </w:rPr>
        <w:t xml:space="preserve">.  At </w:t>
      </w:r>
      <w:proofErr w:type="spellStart"/>
      <w:r>
        <w:rPr>
          <w:sz w:val="20"/>
        </w:rPr>
        <w:t>AiBST</w:t>
      </w:r>
      <w:proofErr w:type="spellEnd"/>
      <w:r>
        <w:rPr>
          <w:sz w:val="20"/>
        </w:rPr>
        <w:t xml:space="preserve">, all </w:t>
      </w:r>
      <w:proofErr w:type="spellStart"/>
      <w:r>
        <w:rPr>
          <w:sz w:val="20"/>
        </w:rPr>
        <w:t>Biobank</w:t>
      </w:r>
      <w:proofErr w:type="spellEnd"/>
      <w:r>
        <w:rPr>
          <w:sz w:val="20"/>
        </w:rPr>
        <w:t xml:space="preserve"> samples and DNA databases are kept under strict security and confidentiality according to international guidelines for doing so.</w:t>
      </w:r>
    </w:p>
    <w:p w:rsidR="00474604" w:rsidRDefault="00474604" w:rsidP="00EA33B9">
      <w:pPr>
        <w:pStyle w:val="BodyText2"/>
        <w:numPr>
          <w:ilvl w:val="12"/>
          <w:numId w:val="0"/>
        </w:numPr>
        <w:tabs>
          <w:tab w:val="clear" w:pos="720"/>
          <w:tab w:val="left" w:pos="1440"/>
        </w:tabs>
        <w:rPr>
          <w:sz w:val="20"/>
        </w:rPr>
      </w:pPr>
    </w:p>
    <w:p w:rsidR="00EA33B9" w:rsidRPr="00324864" w:rsidRDefault="00EA33B9" w:rsidP="00EA33B9">
      <w:pPr>
        <w:numPr>
          <w:ilvl w:val="12"/>
          <w:numId w:val="0"/>
        </w:numPr>
        <w:tabs>
          <w:tab w:val="left" w:pos="0"/>
          <w:tab w:val="left" w:pos="450"/>
          <w:tab w:val="left" w:pos="1440"/>
        </w:tabs>
        <w:suppressAutoHyphens/>
        <w:ind w:left="1080"/>
      </w:pPr>
    </w:p>
    <w:p w:rsidR="00EA33B9" w:rsidRPr="00324864" w:rsidRDefault="00EA33B9" w:rsidP="00EA33B9">
      <w:pPr>
        <w:numPr>
          <w:ilvl w:val="12"/>
          <w:numId w:val="0"/>
        </w:numPr>
        <w:tabs>
          <w:tab w:val="left" w:pos="0"/>
          <w:tab w:val="left" w:pos="432"/>
          <w:tab w:val="left" w:pos="1152"/>
          <w:tab w:val="left" w:pos="1440"/>
        </w:tabs>
        <w:suppressAutoHyphens/>
        <w:ind w:left="1152" w:hanging="1152"/>
        <w:rPr>
          <w:b/>
        </w:rPr>
      </w:pPr>
      <w:r w:rsidRPr="00324864">
        <w:rPr>
          <w:b/>
          <w:u w:val="single"/>
        </w:rPr>
        <w:t xml:space="preserve">CONFLICT OF INTEREST </w:t>
      </w:r>
      <w:r w:rsidRPr="00324864">
        <w:rPr>
          <w:b/>
        </w:rPr>
        <w:t>(real or apparent)</w:t>
      </w:r>
    </w:p>
    <w:p w:rsidR="00EA33B9" w:rsidRDefault="00EA33B9" w:rsidP="00EA33B9">
      <w:pPr>
        <w:numPr>
          <w:ilvl w:val="12"/>
          <w:numId w:val="0"/>
        </w:numPr>
        <w:tabs>
          <w:tab w:val="left" w:pos="0"/>
          <w:tab w:val="left" w:pos="450"/>
          <w:tab w:val="left" w:pos="1440"/>
        </w:tabs>
        <w:suppressAutoHyphens/>
      </w:pPr>
    </w:p>
    <w:p w:rsidR="00474604" w:rsidRDefault="00474604" w:rsidP="00EA33B9">
      <w:pPr>
        <w:numPr>
          <w:ilvl w:val="12"/>
          <w:numId w:val="0"/>
        </w:numPr>
        <w:tabs>
          <w:tab w:val="left" w:pos="0"/>
          <w:tab w:val="left" w:pos="450"/>
          <w:tab w:val="left" w:pos="1440"/>
        </w:tabs>
        <w:suppressAutoHyphens/>
      </w:pPr>
      <w:r>
        <w:t>There is no conflict of interest in the parties involved in the conduct of this study</w:t>
      </w:r>
    </w:p>
    <w:p w:rsidR="00474604" w:rsidRPr="00474604" w:rsidRDefault="00474604" w:rsidP="00EA33B9">
      <w:pPr>
        <w:numPr>
          <w:ilvl w:val="12"/>
          <w:numId w:val="0"/>
        </w:numPr>
        <w:tabs>
          <w:tab w:val="left" w:pos="0"/>
          <w:tab w:val="left" w:pos="450"/>
          <w:tab w:val="left" w:pos="1440"/>
        </w:tabs>
        <w:suppressAutoHyphens/>
      </w:pPr>
    </w:p>
    <w:p w:rsidR="00EA33B9" w:rsidRPr="00324864" w:rsidRDefault="00EA33B9" w:rsidP="00EA33B9">
      <w:pPr>
        <w:numPr>
          <w:ilvl w:val="12"/>
          <w:numId w:val="0"/>
        </w:numPr>
        <w:tabs>
          <w:tab w:val="left" w:pos="0"/>
          <w:tab w:val="left" w:pos="450"/>
          <w:tab w:val="left" w:pos="1440"/>
        </w:tabs>
        <w:suppressAutoHyphens/>
        <w:rPr>
          <w:b/>
          <w:u w:val="single"/>
        </w:rPr>
      </w:pPr>
      <w:r w:rsidRPr="00324864">
        <w:rPr>
          <w:b/>
          <w:u w:val="single"/>
        </w:rPr>
        <w:t>COLLABORATIVE AGREEMENTS</w:t>
      </w:r>
    </w:p>
    <w:p w:rsidR="00EA33B9" w:rsidRDefault="00EA33B9" w:rsidP="00EA33B9">
      <w:pPr>
        <w:pStyle w:val="BodyText2"/>
        <w:numPr>
          <w:ilvl w:val="12"/>
          <w:numId w:val="0"/>
        </w:numPr>
        <w:tabs>
          <w:tab w:val="left" w:pos="1440"/>
        </w:tabs>
        <w:ind w:left="360"/>
        <w:rPr>
          <w:sz w:val="20"/>
        </w:rPr>
      </w:pPr>
    </w:p>
    <w:p w:rsidR="00474604" w:rsidRDefault="00474604" w:rsidP="00474604">
      <w:pPr>
        <w:pStyle w:val="BodyText2"/>
        <w:numPr>
          <w:ilvl w:val="12"/>
          <w:numId w:val="0"/>
        </w:numPr>
        <w:tabs>
          <w:tab w:val="left" w:pos="1440"/>
        </w:tabs>
        <w:rPr>
          <w:sz w:val="20"/>
        </w:rPr>
      </w:pPr>
      <w:r>
        <w:rPr>
          <w:sz w:val="20"/>
        </w:rPr>
        <w:t xml:space="preserve">A letter of collaboration indicating the parties involved such as the Research team representative, the School, the Ministry of `Higher and tertiary Education, Science and </w:t>
      </w:r>
      <w:r w:rsidR="001A713C">
        <w:rPr>
          <w:sz w:val="20"/>
        </w:rPr>
        <w:t>T</w:t>
      </w:r>
      <w:r>
        <w:rPr>
          <w:sz w:val="20"/>
        </w:rPr>
        <w:t>echnology Development</w:t>
      </w:r>
      <w:r w:rsidR="001A713C">
        <w:rPr>
          <w:sz w:val="20"/>
        </w:rPr>
        <w:t xml:space="preserve"> </w:t>
      </w:r>
      <w:r>
        <w:rPr>
          <w:sz w:val="20"/>
        </w:rPr>
        <w:t>and the African Institute of Biomedical Sc</w:t>
      </w:r>
      <w:r w:rsidR="001A713C">
        <w:rPr>
          <w:sz w:val="20"/>
        </w:rPr>
        <w:t>ience</w:t>
      </w:r>
      <w:r>
        <w:rPr>
          <w:sz w:val="20"/>
        </w:rPr>
        <w:t xml:space="preserve"> and technology</w:t>
      </w:r>
      <w:r w:rsidR="001A713C">
        <w:rPr>
          <w:sz w:val="20"/>
        </w:rPr>
        <w:t>.</w:t>
      </w:r>
    </w:p>
    <w:p w:rsidR="001A713C" w:rsidRPr="00324864" w:rsidRDefault="001A713C" w:rsidP="00474604">
      <w:pPr>
        <w:pStyle w:val="BodyText2"/>
        <w:numPr>
          <w:ilvl w:val="12"/>
          <w:numId w:val="0"/>
        </w:numPr>
        <w:tabs>
          <w:tab w:val="left" w:pos="1440"/>
        </w:tabs>
        <w:rPr>
          <w:sz w:val="20"/>
        </w:rPr>
      </w:pPr>
    </w:p>
    <w:p w:rsidR="00EA33B9" w:rsidRPr="00324864" w:rsidRDefault="00EA33B9" w:rsidP="00EA33B9">
      <w:pPr>
        <w:numPr>
          <w:ilvl w:val="12"/>
          <w:numId w:val="0"/>
        </w:numPr>
        <w:tabs>
          <w:tab w:val="left" w:pos="0"/>
          <w:tab w:val="left" w:pos="432"/>
          <w:tab w:val="left" w:pos="1152"/>
          <w:tab w:val="left" w:pos="1440"/>
        </w:tabs>
        <w:suppressAutoHyphens/>
        <w:rPr>
          <w:b/>
          <w:u w:val="single"/>
        </w:rPr>
      </w:pPr>
      <w:r w:rsidRPr="00324864">
        <w:rPr>
          <w:b/>
          <w:u w:val="single"/>
        </w:rPr>
        <w:t>INTENDED USE OF RESULTS</w:t>
      </w:r>
    </w:p>
    <w:p w:rsidR="00EA33B9" w:rsidRDefault="00EA33B9" w:rsidP="00EA33B9">
      <w:pPr>
        <w:numPr>
          <w:ilvl w:val="12"/>
          <w:numId w:val="0"/>
        </w:numPr>
        <w:tabs>
          <w:tab w:val="left" w:pos="0"/>
          <w:tab w:val="left" w:pos="432"/>
          <w:tab w:val="left" w:pos="1152"/>
          <w:tab w:val="left" w:pos="1440"/>
        </w:tabs>
        <w:suppressAutoHyphens/>
        <w:rPr>
          <w:b/>
          <w:u w:val="single"/>
        </w:rPr>
      </w:pPr>
    </w:p>
    <w:p w:rsidR="001A713C" w:rsidRDefault="001A713C" w:rsidP="001A713C">
      <w:pPr>
        <w:numPr>
          <w:ilvl w:val="12"/>
          <w:numId w:val="0"/>
        </w:numPr>
        <w:tabs>
          <w:tab w:val="left" w:pos="0"/>
          <w:tab w:val="left" w:pos="432"/>
          <w:tab w:val="left" w:pos="1152"/>
          <w:tab w:val="left" w:pos="1440"/>
        </w:tabs>
        <w:suppressAutoHyphens/>
        <w:jc w:val="both"/>
      </w:pPr>
      <w:r>
        <w:t xml:space="preserve">The results of this study will be communicated to the communities of </w:t>
      </w:r>
      <w:r w:rsidR="00E11165">
        <w:t>Bulawayo</w:t>
      </w:r>
      <w:r>
        <w:t xml:space="preserve">, </w:t>
      </w:r>
      <w:r w:rsidR="00E11165">
        <w:t xml:space="preserve">the Ministry of `Health, </w:t>
      </w:r>
      <w:r>
        <w:t xml:space="preserve">presented at national symposia and meetings. Based on the significance of the results. Intellectual property rights might be sought for by </w:t>
      </w:r>
      <w:proofErr w:type="spellStart"/>
      <w:r>
        <w:t>AiBST</w:t>
      </w:r>
      <w:proofErr w:type="spellEnd"/>
      <w:r>
        <w:t xml:space="preserve"> as the sponsor of the study with indicated benefits for the other participants to the study. The IP might also be translated to commercial products and services to which involved parties will be beneficiaries.</w:t>
      </w:r>
    </w:p>
    <w:p w:rsidR="001A713C" w:rsidRPr="001A713C" w:rsidRDefault="001A713C" w:rsidP="00EA33B9">
      <w:pPr>
        <w:numPr>
          <w:ilvl w:val="12"/>
          <w:numId w:val="0"/>
        </w:numPr>
        <w:tabs>
          <w:tab w:val="left" w:pos="0"/>
          <w:tab w:val="left" w:pos="432"/>
          <w:tab w:val="left" w:pos="1152"/>
          <w:tab w:val="left" w:pos="1440"/>
        </w:tabs>
        <w:suppressAutoHyphens/>
      </w:pPr>
    </w:p>
    <w:p w:rsidR="00EA33B9" w:rsidRPr="00324864" w:rsidRDefault="003B4804" w:rsidP="00EA33B9">
      <w:pPr>
        <w:numPr>
          <w:ilvl w:val="12"/>
          <w:numId w:val="0"/>
        </w:numPr>
        <w:tabs>
          <w:tab w:val="left" w:pos="0"/>
          <w:tab w:val="left" w:pos="432"/>
          <w:tab w:val="left" w:pos="1152"/>
          <w:tab w:val="left" w:pos="1440"/>
        </w:tabs>
        <w:suppressAutoHyphens/>
      </w:pPr>
      <w:r>
        <w:rPr>
          <w:b/>
          <w:u w:val="single"/>
        </w:rPr>
        <w:t>REFERENCES</w:t>
      </w:r>
      <w:r w:rsidR="00EA33B9" w:rsidRPr="00324864">
        <w:t>:</w:t>
      </w:r>
    </w:p>
    <w:p w:rsidR="0001490E" w:rsidRPr="0001490E" w:rsidRDefault="0001490E" w:rsidP="00234BE1">
      <w:pPr>
        <w:pStyle w:val="NormalWeb"/>
        <w:numPr>
          <w:ilvl w:val="0"/>
          <w:numId w:val="5"/>
        </w:numPr>
      </w:pPr>
      <w:proofErr w:type="spellStart"/>
      <w:r w:rsidRPr="007D437D">
        <w:rPr>
          <w:rFonts w:ascii="Arial" w:hAnsi="Arial" w:cs="Arial"/>
          <w:color w:val="4472C4"/>
          <w:sz w:val="18"/>
          <w:szCs w:val="18"/>
        </w:rPr>
        <w:t>Beek</w:t>
      </w:r>
      <w:proofErr w:type="spellEnd"/>
      <w:r w:rsidRPr="007D437D">
        <w:rPr>
          <w:rFonts w:ascii="Arial" w:hAnsi="Arial" w:cs="Arial"/>
          <w:color w:val="4472C4"/>
          <w:sz w:val="18"/>
          <w:szCs w:val="18"/>
        </w:rPr>
        <w:t xml:space="preserve"> et al., 200</w:t>
      </w:r>
      <w:r>
        <w:rPr>
          <w:rFonts w:ascii="Arial" w:hAnsi="Arial" w:cs="Arial"/>
          <w:color w:val="4472C4"/>
          <w:sz w:val="18"/>
          <w:szCs w:val="18"/>
        </w:rPr>
        <w:t xml:space="preserve">8. </w:t>
      </w:r>
      <w:r w:rsidRPr="007D437D">
        <w:rPr>
          <w:rFonts w:ascii="Arial" w:hAnsi="Arial" w:cs="Arial"/>
          <w:color w:val="4472C4"/>
          <w:sz w:val="18"/>
          <w:szCs w:val="18"/>
        </w:rPr>
        <w:t>Thyroid Hormones Directly Alter Human Hair Follicle Functions: Anagen Prolongation and Stimulation of Both Hair Matrix Keratinocyte Proliferation and Hair Pigmentation.</w:t>
      </w:r>
      <w:r>
        <w:t xml:space="preserve"> </w:t>
      </w:r>
      <w:r w:rsidRPr="007D437D">
        <w:rPr>
          <w:rStyle w:val="Emphasis"/>
          <w:rFonts w:ascii="Arial" w:hAnsi="Arial" w:cs="Arial"/>
          <w:color w:val="4472C4"/>
          <w:sz w:val="18"/>
          <w:szCs w:val="18"/>
          <w:bdr w:val="none" w:sz="0" w:space="0" w:color="auto" w:frame="1"/>
        </w:rPr>
        <w:t>The Journal of Clinical Endocrinology &amp; Metabolism</w:t>
      </w:r>
      <w:r w:rsidRPr="007D437D">
        <w:rPr>
          <w:rFonts w:ascii="Arial" w:hAnsi="Arial" w:cs="Arial"/>
          <w:color w:val="4472C4"/>
          <w:sz w:val="18"/>
          <w:szCs w:val="18"/>
        </w:rPr>
        <w:t>, Volume 93, Issue 11, 1 November 2008, Pages 43814388,</w:t>
      </w:r>
      <w:r w:rsidRPr="007D437D">
        <w:rPr>
          <w:rStyle w:val="apple-converted-space"/>
          <w:rFonts w:ascii="Arial" w:hAnsi="Arial" w:cs="Arial"/>
          <w:color w:val="4472C4"/>
          <w:sz w:val="18"/>
          <w:szCs w:val="18"/>
        </w:rPr>
        <w:t> </w:t>
      </w:r>
      <w:hyperlink r:id="rId10" w:history="1">
        <w:r w:rsidRPr="007D437D">
          <w:rPr>
            <w:rStyle w:val="Hyperlink"/>
            <w:rFonts w:ascii="Arial" w:hAnsi="Arial" w:cs="Arial"/>
            <w:color w:val="4472C4"/>
            <w:sz w:val="18"/>
            <w:szCs w:val="18"/>
            <w:bdr w:val="none" w:sz="0" w:space="0" w:color="auto" w:frame="1"/>
          </w:rPr>
          <w:t>https://doi.org/10.1210/jc.2008-0283</w:t>
        </w:r>
      </w:hyperlink>
      <w:r>
        <w:rPr>
          <w:rFonts w:ascii="Arial" w:hAnsi="Arial" w:cs="Arial"/>
          <w:color w:val="4472C4"/>
          <w:sz w:val="18"/>
          <w:szCs w:val="18"/>
        </w:rPr>
        <w:t>.</w:t>
      </w:r>
    </w:p>
    <w:p w:rsidR="0080528B" w:rsidRDefault="0080528B" w:rsidP="0080528B">
      <w:pPr>
        <w:numPr>
          <w:ilvl w:val="0"/>
          <w:numId w:val="5"/>
        </w:numPr>
      </w:pPr>
      <w:r>
        <w:rPr>
          <w:rFonts w:ascii="Helvetica Neue" w:hAnsi="Helvetica Neue"/>
          <w:color w:val="333333"/>
          <w:sz w:val="21"/>
          <w:szCs w:val="21"/>
          <w:shd w:val="clear" w:color="auto" w:fill="FFFFFF"/>
        </w:rPr>
        <w:t xml:space="preserve">Adhikari et al., </w:t>
      </w:r>
      <w:r w:rsidRPr="00CE1260">
        <w:rPr>
          <w:rStyle w:val="Strong"/>
          <w:rFonts w:ascii="Helvetica Neue" w:hAnsi="Helvetica Neue"/>
          <w:b w:val="0"/>
          <w:color w:val="333333"/>
          <w:sz w:val="21"/>
          <w:szCs w:val="21"/>
        </w:rPr>
        <w:t>A genome-wide association scan in admixed Latin Americans identifies loci influencing facial and scalp hair features</w:t>
      </w:r>
      <w:r>
        <w:t xml:space="preserve"> </w:t>
      </w:r>
      <w:r>
        <w:rPr>
          <w:rStyle w:val="Emphasis"/>
          <w:rFonts w:ascii="Helvetica Neue" w:hAnsi="Helvetica Neue"/>
          <w:color w:val="333333"/>
          <w:sz w:val="21"/>
          <w:szCs w:val="21"/>
        </w:rPr>
        <w:t>Nature Communications</w:t>
      </w:r>
      <w:r>
        <w:rPr>
          <w:rFonts w:ascii="Helvetica Neue" w:hAnsi="Helvetica Neue"/>
          <w:color w:val="333333"/>
          <w:sz w:val="21"/>
          <w:szCs w:val="21"/>
          <w:shd w:val="clear" w:color="auto" w:fill="FFFFFF"/>
        </w:rPr>
        <w:t>, 2016; 7: 10815 DOI:</w:t>
      </w:r>
      <w:r>
        <w:rPr>
          <w:rStyle w:val="apple-converted-space"/>
          <w:rFonts w:ascii="Helvetica Neue" w:hAnsi="Helvetica Neue"/>
          <w:color w:val="333333"/>
          <w:sz w:val="21"/>
          <w:szCs w:val="21"/>
          <w:shd w:val="clear" w:color="auto" w:fill="FFFFFF"/>
        </w:rPr>
        <w:t> </w:t>
      </w:r>
      <w:hyperlink r:id="rId11" w:tgtFrame="_blank" w:history="1">
        <w:r>
          <w:rPr>
            <w:rStyle w:val="Hyperlink"/>
            <w:rFonts w:ascii="Helvetica Neue" w:hAnsi="Helvetica Neue"/>
            <w:color w:val="4C7A9F"/>
            <w:sz w:val="21"/>
            <w:szCs w:val="21"/>
          </w:rPr>
          <w:t>10.1038/ncomms10815</w:t>
        </w:r>
      </w:hyperlink>
    </w:p>
    <w:p w:rsidR="00474604" w:rsidRDefault="00474604" w:rsidP="00755A65">
      <w:pPr>
        <w:pStyle w:val="NormalWeb"/>
        <w:ind w:left="720"/>
      </w:pPr>
      <w:r w:rsidRPr="00AA620A">
        <w:t xml:space="preserve"> </w:t>
      </w:r>
    </w:p>
    <w:sectPr w:rsidR="00474604" w:rsidSect="001502CB">
      <w:pgSz w:w="11900" w:h="16840"/>
      <w:pgMar w:top="1440" w:right="1440" w:bottom="1440" w:left="1440" w:header="708" w:footer="708" w:gutter="0"/>
      <w:pgNumType w:start="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vOTea1a7398">
    <w:altName w:val="Cambria"/>
    <w:panose1 w:val="00000000000000000000"/>
    <w:charset w:val="00"/>
    <w:family w:val="roman"/>
    <w:notTrueType/>
    <w:pitch w:val="default"/>
    <w:sig w:usb0="00000000" w:usb1="00000000" w:usb2="00000000" w:usb3="00000000" w:csb0="00000000" w:csb1="00000000"/>
  </w:font>
  <w:font w:name="Helvetica Neue">
    <w:altName w:val="Corbel"/>
    <w:charset w:val="00"/>
    <w:family w:val="auto"/>
    <w:pitch w:val="variable"/>
    <w:sig w:usb0="00000003"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AC62F12"/>
    <w:lvl w:ilvl="0">
      <w:numFmt w:val="bullet"/>
      <w:lvlText w:val="*"/>
      <w:lvlJc w:val="left"/>
    </w:lvl>
  </w:abstractNum>
  <w:abstractNum w:abstractNumId="1">
    <w:nsid w:val="041249F2"/>
    <w:multiLevelType w:val="hybridMultilevel"/>
    <w:tmpl w:val="36D27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1B6E0E"/>
    <w:multiLevelType w:val="hybridMultilevel"/>
    <w:tmpl w:val="B6CAD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585CDC"/>
    <w:multiLevelType w:val="multilevel"/>
    <w:tmpl w:val="505A1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3E4224"/>
    <w:multiLevelType w:val="hybridMultilevel"/>
    <w:tmpl w:val="EE76E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34058C"/>
    <w:multiLevelType w:val="multilevel"/>
    <w:tmpl w:val="D6342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11D6C60"/>
    <w:multiLevelType w:val="hybridMultilevel"/>
    <w:tmpl w:val="2710080C"/>
    <w:lvl w:ilvl="0" w:tplc="4784123E">
      <w:start w:val="1"/>
      <w:numFmt w:val="decimal"/>
      <w:lvlText w:val="%1."/>
      <w:lvlJc w:val="left"/>
      <w:pPr>
        <w:ind w:left="720" w:hanging="360"/>
      </w:pPr>
      <w:rPr>
        <w:rFonts w:ascii="TimesNewRomanPSMT" w:hAnsi="TimesNewRomanPS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F97B1E"/>
    <w:multiLevelType w:val="multilevel"/>
    <w:tmpl w:val="0E66DBE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lvlOverride w:ilvl="0">
      <w:lvl w:ilvl="0">
        <w:start w:val="1"/>
        <w:numFmt w:val="bullet"/>
        <w:lvlText w:val=""/>
        <w:legacy w:legacy="1" w:legacySpace="120" w:legacyIndent="360"/>
        <w:lvlJc w:val="left"/>
        <w:pPr>
          <w:ind w:left="990" w:hanging="360"/>
        </w:pPr>
        <w:rPr>
          <w:rFonts w:ascii="Symbol" w:hAnsi="Symbol" w:hint="default"/>
        </w:rPr>
      </w:lvl>
    </w:lvlOverride>
  </w:num>
  <w:num w:numId="2">
    <w:abstractNumId w:val="7"/>
  </w:num>
  <w:num w:numId="3">
    <w:abstractNumId w:val="1"/>
  </w:num>
  <w:num w:numId="4">
    <w:abstractNumId w:val="4"/>
  </w:num>
  <w:num w:numId="5">
    <w:abstractNumId w:val="6"/>
  </w:num>
  <w:num w:numId="6">
    <w:abstractNumId w:val="3"/>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compat/>
  <w:rsids>
    <w:rsidRoot w:val="00EA33B9"/>
    <w:rsid w:val="0001490E"/>
    <w:rsid w:val="00036701"/>
    <w:rsid w:val="000D3506"/>
    <w:rsid w:val="000F0517"/>
    <w:rsid w:val="000F1C62"/>
    <w:rsid w:val="001142FC"/>
    <w:rsid w:val="00142381"/>
    <w:rsid w:val="001502CB"/>
    <w:rsid w:val="00197F1E"/>
    <w:rsid w:val="001A713C"/>
    <w:rsid w:val="001C11F4"/>
    <w:rsid w:val="001E6876"/>
    <w:rsid w:val="001F5589"/>
    <w:rsid w:val="0022574C"/>
    <w:rsid w:val="00234BE1"/>
    <w:rsid w:val="00315936"/>
    <w:rsid w:val="00376F92"/>
    <w:rsid w:val="003B4804"/>
    <w:rsid w:val="003C45CF"/>
    <w:rsid w:val="003D38F8"/>
    <w:rsid w:val="00422648"/>
    <w:rsid w:val="004320F8"/>
    <w:rsid w:val="00445D31"/>
    <w:rsid w:val="00474604"/>
    <w:rsid w:val="004C1510"/>
    <w:rsid w:val="004D2AF1"/>
    <w:rsid w:val="004D4901"/>
    <w:rsid w:val="00560AB1"/>
    <w:rsid w:val="006C3227"/>
    <w:rsid w:val="007339EB"/>
    <w:rsid w:val="00755A65"/>
    <w:rsid w:val="00767070"/>
    <w:rsid w:val="007922BF"/>
    <w:rsid w:val="007938F7"/>
    <w:rsid w:val="007F79FC"/>
    <w:rsid w:val="0080528B"/>
    <w:rsid w:val="008343A7"/>
    <w:rsid w:val="00840EED"/>
    <w:rsid w:val="00854B48"/>
    <w:rsid w:val="00897BD6"/>
    <w:rsid w:val="008C7DE1"/>
    <w:rsid w:val="008E0715"/>
    <w:rsid w:val="00906A60"/>
    <w:rsid w:val="009354FA"/>
    <w:rsid w:val="009F3447"/>
    <w:rsid w:val="009F54B3"/>
    <w:rsid w:val="00A17D00"/>
    <w:rsid w:val="00A63380"/>
    <w:rsid w:val="00A64B05"/>
    <w:rsid w:val="00A7128E"/>
    <w:rsid w:val="00A803DB"/>
    <w:rsid w:val="00A93960"/>
    <w:rsid w:val="00AA1363"/>
    <w:rsid w:val="00AA620A"/>
    <w:rsid w:val="00B00D65"/>
    <w:rsid w:val="00B47E88"/>
    <w:rsid w:val="00BB51A7"/>
    <w:rsid w:val="00BD14D5"/>
    <w:rsid w:val="00C10423"/>
    <w:rsid w:val="00C35E90"/>
    <w:rsid w:val="00C931BD"/>
    <w:rsid w:val="00CB5D4D"/>
    <w:rsid w:val="00D2696B"/>
    <w:rsid w:val="00D45EAD"/>
    <w:rsid w:val="00D54F7D"/>
    <w:rsid w:val="00D551B7"/>
    <w:rsid w:val="00D6182B"/>
    <w:rsid w:val="00D77C97"/>
    <w:rsid w:val="00D9000A"/>
    <w:rsid w:val="00D93A46"/>
    <w:rsid w:val="00DA0641"/>
    <w:rsid w:val="00DE455A"/>
    <w:rsid w:val="00E11165"/>
    <w:rsid w:val="00E473C5"/>
    <w:rsid w:val="00E973D8"/>
    <w:rsid w:val="00EA33B9"/>
    <w:rsid w:val="00EC177E"/>
    <w:rsid w:val="00F04954"/>
    <w:rsid w:val="00F85DD1"/>
    <w:rsid w:val="00F9614C"/>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DD1"/>
    <w:rPr>
      <w:rFonts w:ascii="Times New Roman" w:eastAsia="Times New Roman" w:hAnsi="Times New Roman"/>
      <w:sz w:val="24"/>
      <w:szCs w:val="24"/>
      <w:lang w:val="en-ZW" w:eastAsia="en-US"/>
    </w:rPr>
  </w:style>
  <w:style w:type="paragraph" w:styleId="Heading1">
    <w:name w:val="heading 1"/>
    <w:basedOn w:val="Normal"/>
    <w:next w:val="Normal"/>
    <w:link w:val="Heading1Char"/>
    <w:uiPriority w:val="9"/>
    <w:qFormat/>
    <w:rsid w:val="000D3506"/>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semiHidden/>
    <w:unhideWhenUsed/>
    <w:qFormat/>
    <w:rsid w:val="00B00D65"/>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semiHidden/>
    <w:unhideWhenUsed/>
    <w:qFormat/>
    <w:rsid w:val="004320F8"/>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qFormat/>
    <w:rsid w:val="00EA33B9"/>
    <w:pPr>
      <w:keepNext/>
      <w:tabs>
        <w:tab w:val="left" w:pos="0"/>
        <w:tab w:val="left" w:pos="432"/>
        <w:tab w:val="left" w:pos="720"/>
      </w:tabs>
      <w:suppressAutoHyphens/>
      <w:jc w:val="center"/>
      <w:outlineLvl w:val="3"/>
    </w:pPr>
    <w:rPr>
      <w:b/>
      <w:sz w:val="28"/>
    </w:rPr>
  </w:style>
  <w:style w:type="paragraph" w:styleId="Heading8">
    <w:name w:val="heading 8"/>
    <w:basedOn w:val="Normal"/>
    <w:next w:val="Normal"/>
    <w:link w:val="Heading8Char"/>
    <w:qFormat/>
    <w:rsid w:val="00EA33B9"/>
    <w:pPr>
      <w:keepNext/>
      <w:tabs>
        <w:tab w:val="left" w:pos="0"/>
        <w:tab w:val="left" w:pos="432"/>
        <w:tab w:val="left" w:pos="720"/>
      </w:tabs>
      <w:suppressAutoHyphens/>
      <w:ind w:left="360"/>
      <w:outlineLvl w:val="7"/>
    </w:pPr>
    <w:rPr>
      <w:b/>
    </w:rPr>
  </w:style>
  <w:style w:type="paragraph" w:styleId="Heading9">
    <w:name w:val="heading 9"/>
    <w:basedOn w:val="Normal"/>
    <w:next w:val="Normal"/>
    <w:link w:val="Heading9Char"/>
    <w:qFormat/>
    <w:rsid w:val="00EA33B9"/>
    <w:pPr>
      <w:keepNext/>
      <w:tabs>
        <w:tab w:val="left" w:pos="0"/>
        <w:tab w:val="left" w:pos="432"/>
        <w:tab w:val="left" w:pos="1152"/>
        <w:tab w:val="left" w:pos="1440"/>
      </w:tabs>
      <w:suppressAutoHyphens/>
      <w:ind w:left="1152" w:hanging="1152"/>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EA33B9"/>
    <w:rPr>
      <w:rFonts w:ascii="Times New Roman" w:eastAsia="Times New Roman" w:hAnsi="Times New Roman" w:cs="Times New Roman"/>
      <w:b/>
      <w:sz w:val="28"/>
      <w:szCs w:val="20"/>
      <w:lang w:val="en-US"/>
    </w:rPr>
  </w:style>
  <w:style w:type="character" w:customStyle="1" w:styleId="Heading8Char">
    <w:name w:val="Heading 8 Char"/>
    <w:link w:val="Heading8"/>
    <w:rsid w:val="00EA33B9"/>
    <w:rPr>
      <w:rFonts w:ascii="Times New Roman" w:eastAsia="Times New Roman" w:hAnsi="Times New Roman" w:cs="Times New Roman"/>
      <w:b/>
      <w:szCs w:val="20"/>
      <w:lang w:val="en-US"/>
    </w:rPr>
  </w:style>
  <w:style w:type="character" w:customStyle="1" w:styleId="Heading9Char">
    <w:name w:val="Heading 9 Char"/>
    <w:link w:val="Heading9"/>
    <w:rsid w:val="00EA33B9"/>
    <w:rPr>
      <w:rFonts w:ascii="Times New Roman" w:eastAsia="Times New Roman" w:hAnsi="Times New Roman" w:cs="Times New Roman"/>
      <w:b/>
      <w:szCs w:val="20"/>
      <w:u w:val="single"/>
      <w:lang w:val="en-US"/>
    </w:rPr>
  </w:style>
  <w:style w:type="paragraph" w:styleId="Header">
    <w:name w:val="header"/>
    <w:basedOn w:val="Normal"/>
    <w:link w:val="HeaderChar"/>
    <w:uiPriority w:val="99"/>
    <w:rsid w:val="00EA33B9"/>
    <w:pPr>
      <w:tabs>
        <w:tab w:val="center" w:pos="4320"/>
        <w:tab w:val="right" w:pos="8640"/>
      </w:tabs>
    </w:pPr>
    <w:rPr>
      <w:rFonts w:ascii="Tms Rmn" w:hAnsi="Tms Rmn"/>
    </w:rPr>
  </w:style>
  <w:style w:type="character" w:customStyle="1" w:styleId="HeaderChar">
    <w:name w:val="Header Char"/>
    <w:link w:val="Header"/>
    <w:uiPriority w:val="99"/>
    <w:rsid w:val="00EA33B9"/>
    <w:rPr>
      <w:rFonts w:ascii="Tms Rmn" w:eastAsia="Times New Roman" w:hAnsi="Tms Rmn" w:cs="Times New Roman"/>
      <w:sz w:val="20"/>
      <w:szCs w:val="20"/>
      <w:lang w:val="en-US"/>
    </w:rPr>
  </w:style>
  <w:style w:type="paragraph" w:styleId="BodyText2">
    <w:name w:val="Body Text 2"/>
    <w:basedOn w:val="Normal"/>
    <w:link w:val="BodyText2Char"/>
    <w:rsid w:val="00EA33B9"/>
    <w:pPr>
      <w:tabs>
        <w:tab w:val="left" w:pos="0"/>
        <w:tab w:val="left" w:pos="432"/>
        <w:tab w:val="left" w:pos="720"/>
      </w:tabs>
      <w:suppressAutoHyphens/>
      <w:ind w:left="360"/>
    </w:pPr>
  </w:style>
  <w:style w:type="character" w:customStyle="1" w:styleId="BodyText2Char">
    <w:name w:val="Body Text 2 Char"/>
    <w:link w:val="BodyText2"/>
    <w:rsid w:val="00EA33B9"/>
    <w:rPr>
      <w:rFonts w:ascii="Times New Roman" w:eastAsia="Times New Roman" w:hAnsi="Times New Roman" w:cs="Times New Roman"/>
      <w:szCs w:val="20"/>
      <w:lang w:val="en-US"/>
    </w:rPr>
  </w:style>
  <w:style w:type="table" w:styleId="TableGrid">
    <w:name w:val="Table Grid"/>
    <w:basedOn w:val="TableNormal"/>
    <w:uiPriority w:val="59"/>
    <w:rsid w:val="00EA33B9"/>
    <w:rPr>
      <w:rFonts w:eastAsia="Times New Roman"/>
      <w:sz w:val="22"/>
      <w:szCs w:val="22"/>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3B4804"/>
    <w:pPr>
      <w:ind w:left="720"/>
      <w:contextualSpacing/>
    </w:pPr>
  </w:style>
  <w:style w:type="paragraph" w:styleId="NormalWeb">
    <w:name w:val="Normal (Web)"/>
    <w:basedOn w:val="Normal"/>
    <w:uiPriority w:val="99"/>
    <w:unhideWhenUsed/>
    <w:rsid w:val="00854B48"/>
    <w:pPr>
      <w:spacing w:before="100" w:beforeAutospacing="1" w:after="100" w:afterAutospacing="1"/>
    </w:pPr>
  </w:style>
  <w:style w:type="character" w:styleId="Hyperlink">
    <w:name w:val="Hyperlink"/>
    <w:uiPriority w:val="99"/>
    <w:unhideWhenUsed/>
    <w:rsid w:val="009354FA"/>
    <w:rPr>
      <w:color w:val="0563C1"/>
      <w:u w:val="single"/>
    </w:rPr>
  </w:style>
  <w:style w:type="character" w:customStyle="1" w:styleId="UnresolvedMention">
    <w:name w:val="Unresolved Mention"/>
    <w:uiPriority w:val="99"/>
    <w:semiHidden/>
    <w:unhideWhenUsed/>
    <w:rsid w:val="009354FA"/>
    <w:rPr>
      <w:color w:val="605E5C"/>
      <w:shd w:val="clear" w:color="auto" w:fill="E1DFDD"/>
    </w:rPr>
  </w:style>
  <w:style w:type="character" w:customStyle="1" w:styleId="apple-converted-space">
    <w:name w:val="apple-converted-space"/>
    <w:rsid w:val="001142FC"/>
  </w:style>
  <w:style w:type="character" w:customStyle="1" w:styleId="spelle">
    <w:name w:val="spelle"/>
    <w:rsid w:val="004320F8"/>
  </w:style>
  <w:style w:type="character" w:customStyle="1" w:styleId="Heading3Char">
    <w:name w:val="Heading 3 Char"/>
    <w:link w:val="Heading3"/>
    <w:uiPriority w:val="9"/>
    <w:semiHidden/>
    <w:rsid w:val="004320F8"/>
    <w:rPr>
      <w:rFonts w:ascii="Calibri Light" w:eastAsia="Times New Roman" w:hAnsi="Calibri Light" w:cs="Times New Roman"/>
      <w:b/>
      <w:bCs/>
      <w:sz w:val="26"/>
      <w:szCs w:val="26"/>
    </w:rPr>
  </w:style>
  <w:style w:type="character" w:customStyle="1" w:styleId="Heading2Char">
    <w:name w:val="Heading 2 Char"/>
    <w:link w:val="Heading2"/>
    <w:uiPriority w:val="9"/>
    <w:semiHidden/>
    <w:rsid w:val="00B00D65"/>
    <w:rPr>
      <w:rFonts w:ascii="Calibri Light" w:eastAsia="Times New Roman" w:hAnsi="Calibri Light" w:cs="Times New Roman"/>
      <w:b/>
      <w:bCs/>
      <w:i/>
      <w:iCs/>
      <w:sz w:val="28"/>
      <w:szCs w:val="28"/>
    </w:rPr>
  </w:style>
  <w:style w:type="character" w:styleId="FollowedHyperlink">
    <w:name w:val="FollowedHyperlink"/>
    <w:uiPriority w:val="99"/>
    <w:semiHidden/>
    <w:unhideWhenUsed/>
    <w:rsid w:val="00840EED"/>
    <w:rPr>
      <w:color w:val="954F72"/>
      <w:u w:val="single"/>
    </w:rPr>
  </w:style>
  <w:style w:type="character" w:customStyle="1" w:styleId="Heading1Char">
    <w:name w:val="Heading 1 Char"/>
    <w:link w:val="Heading1"/>
    <w:uiPriority w:val="9"/>
    <w:rsid w:val="000D3506"/>
    <w:rPr>
      <w:rFonts w:ascii="Calibri Light" w:eastAsia="Times New Roman" w:hAnsi="Calibri Light" w:cs="Times New Roman"/>
      <w:b/>
      <w:bCs/>
      <w:kern w:val="32"/>
      <w:sz w:val="32"/>
      <w:szCs w:val="32"/>
    </w:rPr>
  </w:style>
  <w:style w:type="character" w:styleId="Emphasis">
    <w:name w:val="Emphasis"/>
    <w:uiPriority w:val="20"/>
    <w:qFormat/>
    <w:rsid w:val="000D3506"/>
    <w:rPr>
      <w:i/>
      <w:iCs/>
    </w:rPr>
  </w:style>
  <w:style w:type="character" w:styleId="Strong">
    <w:name w:val="Strong"/>
    <w:uiPriority w:val="22"/>
    <w:qFormat/>
    <w:rsid w:val="000D3506"/>
    <w:rPr>
      <w:b/>
      <w:bCs/>
    </w:rPr>
  </w:style>
  <w:style w:type="paragraph" w:styleId="NoSpacing">
    <w:name w:val="No Spacing"/>
    <w:link w:val="NoSpacingChar"/>
    <w:uiPriority w:val="1"/>
    <w:qFormat/>
    <w:rsid w:val="001502CB"/>
    <w:rPr>
      <w:rFonts w:eastAsia="Times New Roman"/>
      <w:sz w:val="22"/>
      <w:szCs w:val="22"/>
      <w:lang w:val="en-US" w:eastAsia="en-US"/>
    </w:rPr>
  </w:style>
  <w:style w:type="character" w:customStyle="1" w:styleId="NoSpacingChar">
    <w:name w:val="No Spacing Char"/>
    <w:link w:val="NoSpacing"/>
    <w:uiPriority w:val="1"/>
    <w:rsid w:val="001502CB"/>
    <w:rPr>
      <w:rFonts w:eastAsia="Times New Roman"/>
      <w:sz w:val="22"/>
      <w:szCs w:val="22"/>
    </w:rPr>
  </w:style>
  <w:style w:type="paragraph" w:styleId="BalloonText">
    <w:name w:val="Balloon Text"/>
    <w:basedOn w:val="Normal"/>
    <w:link w:val="BalloonTextChar"/>
    <w:uiPriority w:val="99"/>
    <w:semiHidden/>
    <w:unhideWhenUsed/>
    <w:rsid w:val="00A7128E"/>
    <w:rPr>
      <w:rFonts w:ascii="Tahoma" w:hAnsi="Tahoma" w:cs="Tahoma"/>
      <w:sz w:val="16"/>
      <w:szCs w:val="16"/>
    </w:rPr>
  </w:style>
  <w:style w:type="character" w:customStyle="1" w:styleId="BalloonTextChar">
    <w:name w:val="Balloon Text Char"/>
    <w:basedOn w:val="DefaultParagraphFont"/>
    <w:link w:val="BalloonText"/>
    <w:uiPriority w:val="99"/>
    <w:semiHidden/>
    <w:rsid w:val="00A7128E"/>
    <w:rPr>
      <w:rFonts w:ascii="Tahoma" w:eastAsia="Times New Roman" w:hAnsi="Tahoma" w:cs="Tahoma"/>
      <w:sz w:val="16"/>
      <w:szCs w:val="16"/>
      <w:lang w:val="en-ZW" w:eastAsia="en-US"/>
    </w:rPr>
  </w:style>
</w:styles>
</file>

<file path=word/webSettings.xml><?xml version="1.0" encoding="utf-8"?>
<w:webSettings xmlns:r="http://schemas.openxmlformats.org/officeDocument/2006/relationships" xmlns:w="http://schemas.openxmlformats.org/wordprocessingml/2006/main">
  <w:divs>
    <w:div w:id="67774139">
      <w:bodyDiv w:val="1"/>
      <w:marLeft w:val="0"/>
      <w:marRight w:val="0"/>
      <w:marTop w:val="0"/>
      <w:marBottom w:val="0"/>
      <w:divBdr>
        <w:top w:val="none" w:sz="0" w:space="0" w:color="auto"/>
        <w:left w:val="none" w:sz="0" w:space="0" w:color="auto"/>
        <w:bottom w:val="none" w:sz="0" w:space="0" w:color="auto"/>
        <w:right w:val="none" w:sz="0" w:space="0" w:color="auto"/>
      </w:divBdr>
      <w:divsChild>
        <w:div w:id="542793331">
          <w:marLeft w:val="0"/>
          <w:marRight w:val="0"/>
          <w:marTop w:val="0"/>
          <w:marBottom w:val="0"/>
          <w:divBdr>
            <w:top w:val="none" w:sz="0" w:space="0" w:color="auto"/>
            <w:left w:val="none" w:sz="0" w:space="0" w:color="auto"/>
            <w:bottom w:val="none" w:sz="0" w:space="0" w:color="auto"/>
            <w:right w:val="none" w:sz="0" w:space="0" w:color="auto"/>
          </w:divBdr>
          <w:divsChild>
            <w:div w:id="1755390879">
              <w:marLeft w:val="0"/>
              <w:marRight w:val="0"/>
              <w:marTop w:val="0"/>
              <w:marBottom w:val="0"/>
              <w:divBdr>
                <w:top w:val="none" w:sz="0" w:space="0" w:color="auto"/>
                <w:left w:val="none" w:sz="0" w:space="0" w:color="auto"/>
                <w:bottom w:val="none" w:sz="0" w:space="0" w:color="auto"/>
                <w:right w:val="none" w:sz="0" w:space="0" w:color="auto"/>
              </w:divBdr>
              <w:divsChild>
                <w:div w:id="14344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8961">
      <w:bodyDiv w:val="1"/>
      <w:marLeft w:val="0"/>
      <w:marRight w:val="0"/>
      <w:marTop w:val="0"/>
      <w:marBottom w:val="0"/>
      <w:divBdr>
        <w:top w:val="none" w:sz="0" w:space="0" w:color="auto"/>
        <w:left w:val="none" w:sz="0" w:space="0" w:color="auto"/>
        <w:bottom w:val="none" w:sz="0" w:space="0" w:color="auto"/>
        <w:right w:val="none" w:sz="0" w:space="0" w:color="auto"/>
      </w:divBdr>
      <w:divsChild>
        <w:div w:id="1723021920">
          <w:marLeft w:val="0"/>
          <w:marRight w:val="0"/>
          <w:marTop w:val="0"/>
          <w:marBottom w:val="0"/>
          <w:divBdr>
            <w:top w:val="none" w:sz="0" w:space="0" w:color="auto"/>
            <w:left w:val="none" w:sz="0" w:space="0" w:color="auto"/>
            <w:bottom w:val="none" w:sz="0" w:space="0" w:color="auto"/>
            <w:right w:val="none" w:sz="0" w:space="0" w:color="auto"/>
          </w:divBdr>
          <w:divsChild>
            <w:div w:id="1867055113">
              <w:marLeft w:val="0"/>
              <w:marRight w:val="0"/>
              <w:marTop w:val="0"/>
              <w:marBottom w:val="0"/>
              <w:divBdr>
                <w:top w:val="none" w:sz="0" w:space="0" w:color="auto"/>
                <w:left w:val="none" w:sz="0" w:space="0" w:color="auto"/>
                <w:bottom w:val="none" w:sz="0" w:space="0" w:color="auto"/>
                <w:right w:val="none" w:sz="0" w:space="0" w:color="auto"/>
              </w:divBdr>
              <w:divsChild>
                <w:div w:id="138124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3928">
      <w:bodyDiv w:val="1"/>
      <w:marLeft w:val="0"/>
      <w:marRight w:val="0"/>
      <w:marTop w:val="0"/>
      <w:marBottom w:val="0"/>
      <w:divBdr>
        <w:top w:val="none" w:sz="0" w:space="0" w:color="auto"/>
        <w:left w:val="none" w:sz="0" w:space="0" w:color="auto"/>
        <w:bottom w:val="none" w:sz="0" w:space="0" w:color="auto"/>
        <w:right w:val="none" w:sz="0" w:space="0" w:color="auto"/>
      </w:divBdr>
      <w:divsChild>
        <w:div w:id="958148345">
          <w:marLeft w:val="0"/>
          <w:marRight w:val="0"/>
          <w:marTop w:val="0"/>
          <w:marBottom w:val="0"/>
          <w:divBdr>
            <w:top w:val="none" w:sz="0" w:space="0" w:color="auto"/>
            <w:left w:val="none" w:sz="0" w:space="0" w:color="auto"/>
            <w:bottom w:val="none" w:sz="0" w:space="0" w:color="auto"/>
            <w:right w:val="none" w:sz="0" w:space="0" w:color="auto"/>
          </w:divBdr>
          <w:divsChild>
            <w:div w:id="532111818">
              <w:marLeft w:val="0"/>
              <w:marRight w:val="0"/>
              <w:marTop w:val="0"/>
              <w:marBottom w:val="0"/>
              <w:divBdr>
                <w:top w:val="none" w:sz="0" w:space="0" w:color="auto"/>
                <w:left w:val="none" w:sz="0" w:space="0" w:color="auto"/>
                <w:bottom w:val="none" w:sz="0" w:space="0" w:color="auto"/>
                <w:right w:val="none" w:sz="0" w:space="0" w:color="auto"/>
              </w:divBdr>
              <w:divsChild>
                <w:div w:id="9511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984998">
      <w:bodyDiv w:val="1"/>
      <w:marLeft w:val="0"/>
      <w:marRight w:val="0"/>
      <w:marTop w:val="0"/>
      <w:marBottom w:val="0"/>
      <w:divBdr>
        <w:top w:val="none" w:sz="0" w:space="0" w:color="auto"/>
        <w:left w:val="none" w:sz="0" w:space="0" w:color="auto"/>
        <w:bottom w:val="none" w:sz="0" w:space="0" w:color="auto"/>
        <w:right w:val="none" w:sz="0" w:space="0" w:color="auto"/>
      </w:divBdr>
      <w:divsChild>
        <w:div w:id="2105684302">
          <w:marLeft w:val="0"/>
          <w:marRight w:val="0"/>
          <w:marTop w:val="0"/>
          <w:marBottom w:val="0"/>
          <w:divBdr>
            <w:top w:val="none" w:sz="0" w:space="0" w:color="auto"/>
            <w:left w:val="none" w:sz="0" w:space="0" w:color="auto"/>
            <w:bottom w:val="none" w:sz="0" w:space="0" w:color="auto"/>
            <w:right w:val="none" w:sz="0" w:space="0" w:color="auto"/>
          </w:divBdr>
          <w:divsChild>
            <w:div w:id="356465848">
              <w:marLeft w:val="0"/>
              <w:marRight w:val="0"/>
              <w:marTop w:val="0"/>
              <w:marBottom w:val="0"/>
              <w:divBdr>
                <w:top w:val="none" w:sz="0" w:space="0" w:color="auto"/>
                <w:left w:val="none" w:sz="0" w:space="0" w:color="auto"/>
                <w:bottom w:val="none" w:sz="0" w:space="0" w:color="auto"/>
                <w:right w:val="none" w:sz="0" w:space="0" w:color="auto"/>
              </w:divBdr>
              <w:divsChild>
                <w:div w:id="207724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627523">
      <w:bodyDiv w:val="1"/>
      <w:marLeft w:val="0"/>
      <w:marRight w:val="0"/>
      <w:marTop w:val="0"/>
      <w:marBottom w:val="0"/>
      <w:divBdr>
        <w:top w:val="none" w:sz="0" w:space="0" w:color="auto"/>
        <w:left w:val="none" w:sz="0" w:space="0" w:color="auto"/>
        <w:bottom w:val="none" w:sz="0" w:space="0" w:color="auto"/>
        <w:right w:val="none" w:sz="0" w:space="0" w:color="auto"/>
      </w:divBdr>
      <w:divsChild>
        <w:div w:id="1812361711">
          <w:marLeft w:val="0"/>
          <w:marRight w:val="0"/>
          <w:marTop w:val="0"/>
          <w:marBottom w:val="0"/>
          <w:divBdr>
            <w:top w:val="none" w:sz="0" w:space="0" w:color="auto"/>
            <w:left w:val="none" w:sz="0" w:space="0" w:color="auto"/>
            <w:bottom w:val="none" w:sz="0" w:space="0" w:color="auto"/>
            <w:right w:val="none" w:sz="0" w:space="0" w:color="auto"/>
          </w:divBdr>
          <w:divsChild>
            <w:div w:id="911624140">
              <w:marLeft w:val="0"/>
              <w:marRight w:val="0"/>
              <w:marTop w:val="0"/>
              <w:marBottom w:val="0"/>
              <w:divBdr>
                <w:top w:val="none" w:sz="0" w:space="0" w:color="auto"/>
                <w:left w:val="none" w:sz="0" w:space="0" w:color="auto"/>
                <w:bottom w:val="none" w:sz="0" w:space="0" w:color="auto"/>
                <w:right w:val="none" w:sz="0" w:space="0" w:color="auto"/>
              </w:divBdr>
              <w:divsChild>
                <w:div w:id="173153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43245">
      <w:bodyDiv w:val="1"/>
      <w:marLeft w:val="0"/>
      <w:marRight w:val="0"/>
      <w:marTop w:val="0"/>
      <w:marBottom w:val="0"/>
      <w:divBdr>
        <w:top w:val="none" w:sz="0" w:space="0" w:color="auto"/>
        <w:left w:val="none" w:sz="0" w:space="0" w:color="auto"/>
        <w:bottom w:val="none" w:sz="0" w:space="0" w:color="auto"/>
        <w:right w:val="none" w:sz="0" w:space="0" w:color="auto"/>
      </w:divBdr>
      <w:divsChild>
        <w:div w:id="491872794">
          <w:marLeft w:val="0"/>
          <w:marRight w:val="0"/>
          <w:marTop w:val="0"/>
          <w:marBottom w:val="0"/>
          <w:divBdr>
            <w:top w:val="none" w:sz="0" w:space="0" w:color="auto"/>
            <w:left w:val="none" w:sz="0" w:space="0" w:color="auto"/>
            <w:bottom w:val="none" w:sz="0" w:space="0" w:color="auto"/>
            <w:right w:val="none" w:sz="0" w:space="0" w:color="auto"/>
          </w:divBdr>
          <w:divsChild>
            <w:div w:id="155918853">
              <w:marLeft w:val="0"/>
              <w:marRight w:val="0"/>
              <w:marTop w:val="0"/>
              <w:marBottom w:val="0"/>
              <w:divBdr>
                <w:top w:val="none" w:sz="0" w:space="0" w:color="auto"/>
                <w:left w:val="none" w:sz="0" w:space="0" w:color="auto"/>
                <w:bottom w:val="none" w:sz="0" w:space="0" w:color="auto"/>
                <w:right w:val="none" w:sz="0" w:space="0" w:color="auto"/>
              </w:divBdr>
              <w:divsChild>
                <w:div w:id="226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20441">
      <w:bodyDiv w:val="1"/>
      <w:marLeft w:val="0"/>
      <w:marRight w:val="0"/>
      <w:marTop w:val="0"/>
      <w:marBottom w:val="0"/>
      <w:divBdr>
        <w:top w:val="none" w:sz="0" w:space="0" w:color="auto"/>
        <w:left w:val="none" w:sz="0" w:space="0" w:color="auto"/>
        <w:bottom w:val="none" w:sz="0" w:space="0" w:color="auto"/>
        <w:right w:val="none" w:sz="0" w:space="0" w:color="auto"/>
      </w:divBdr>
    </w:div>
    <w:div w:id="487094444">
      <w:bodyDiv w:val="1"/>
      <w:marLeft w:val="0"/>
      <w:marRight w:val="0"/>
      <w:marTop w:val="0"/>
      <w:marBottom w:val="0"/>
      <w:divBdr>
        <w:top w:val="none" w:sz="0" w:space="0" w:color="auto"/>
        <w:left w:val="none" w:sz="0" w:space="0" w:color="auto"/>
        <w:bottom w:val="none" w:sz="0" w:space="0" w:color="auto"/>
        <w:right w:val="none" w:sz="0" w:space="0" w:color="auto"/>
      </w:divBdr>
      <w:divsChild>
        <w:div w:id="161627451">
          <w:marLeft w:val="0"/>
          <w:marRight w:val="0"/>
          <w:marTop w:val="0"/>
          <w:marBottom w:val="0"/>
          <w:divBdr>
            <w:top w:val="none" w:sz="0" w:space="0" w:color="auto"/>
            <w:left w:val="none" w:sz="0" w:space="0" w:color="auto"/>
            <w:bottom w:val="none" w:sz="0" w:space="0" w:color="auto"/>
            <w:right w:val="none" w:sz="0" w:space="0" w:color="auto"/>
          </w:divBdr>
          <w:divsChild>
            <w:div w:id="2025474477">
              <w:marLeft w:val="0"/>
              <w:marRight w:val="0"/>
              <w:marTop w:val="0"/>
              <w:marBottom w:val="0"/>
              <w:divBdr>
                <w:top w:val="none" w:sz="0" w:space="0" w:color="auto"/>
                <w:left w:val="none" w:sz="0" w:space="0" w:color="auto"/>
                <w:bottom w:val="none" w:sz="0" w:space="0" w:color="auto"/>
                <w:right w:val="none" w:sz="0" w:space="0" w:color="auto"/>
              </w:divBdr>
              <w:divsChild>
                <w:div w:id="20034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04043">
      <w:bodyDiv w:val="1"/>
      <w:marLeft w:val="0"/>
      <w:marRight w:val="0"/>
      <w:marTop w:val="0"/>
      <w:marBottom w:val="0"/>
      <w:divBdr>
        <w:top w:val="none" w:sz="0" w:space="0" w:color="auto"/>
        <w:left w:val="none" w:sz="0" w:space="0" w:color="auto"/>
        <w:bottom w:val="none" w:sz="0" w:space="0" w:color="auto"/>
        <w:right w:val="none" w:sz="0" w:space="0" w:color="auto"/>
      </w:divBdr>
      <w:divsChild>
        <w:div w:id="822087622">
          <w:marLeft w:val="0"/>
          <w:marRight w:val="0"/>
          <w:marTop w:val="0"/>
          <w:marBottom w:val="0"/>
          <w:divBdr>
            <w:top w:val="none" w:sz="0" w:space="0" w:color="auto"/>
            <w:left w:val="none" w:sz="0" w:space="0" w:color="auto"/>
            <w:bottom w:val="none" w:sz="0" w:space="0" w:color="auto"/>
            <w:right w:val="none" w:sz="0" w:space="0" w:color="auto"/>
          </w:divBdr>
          <w:divsChild>
            <w:div w:id="996345611">
              <w:marLeft w:val="0"/>
              <w:marRight w:val="0"/>
              <w:marTop w:val="0"/>
              <w:marBottom w:val="0"/>
              <w:divBdr>
                <w:top w:val="none" w:sz="0" w:space="0" w:color="auto"/>
                <w:left w:val="none" w:sz="0" w:space="0" w:color="auto"/>
                <w:bottom w:val="none" w:sz="0" w:space="0" w:color="auto"/>
                <w:right w:val="none" w:sz="0" w:space="0" w:color="auto"/>
              </w:divBdr>
              <w:divsChild>
                <w:div w:id="10840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0972">
      <w:bodyDiv w:val="1"/>
      <w:marLeft w:val="0"/>
      <w:marRight w:val="0"/>
      <w:marTop w:val="0"/>
      <w:marBottom w:val="0"/>
      <w:divBdr>
        <w:top w:val="none" w:sz="0" w:space="0" w:color="auto"/>
        <w:left w:val="none" w:sz="0" w:space="0" w:color="auto"/>
        <w:bottom w:val="none" w:sz="0" w:space="0" w:color="auto"/>
        <w:right w:val="none" w:sz="0" w:space="0" w:color="auto"/>
      </w:divBdr>
      <w:divsChild>
        <w:div w:id="280578768">
          <w:marLeft w:val="0"/>
          <w:marRight w:val="0"/>
          <w:marTop w:val="0"/>
          <w:marBottom w:val="0"/>
          <w:divBdr>
            <w:top w:val="none" w:sz="0" w:space="0" w:color="auto"/>
            <w:left w:val="none" w:sz="0" w:space="0" w:color="auto"/>
            <w:bottom w:val="none" w:sz="0" w:space="0" w:color="auto"/>
            <w:right w:val="none" w:sz="0" w:space="0" w:color="auto"/>
          </w:divBdr>
          <w:divsChild>
            <w:div w:id="266427312">
              <w:marLeft w:val="0"/>
              <w:marRight w:val="0"/>
              <w:marTop w:val="0"/>
              <w:marBottom w:val="0"/>
              <w:divBdr>
                <w:top w:val="none" w:sz="0" w:space="0" w:color="auto"/>
                <w:left w:val="none" w:sz="0" w:space="0" w:color="auto"/>
                <w:bottom w:val="none" w:sz="0" w:space="0" w:color="auto"/>
                <w:right w:val="none" w:sz="0" w:space="0" w:color="auto"/>
              </w:divBdr>
              <w:divsChild>
                <w:div w:id="1844978204">
                  <w:marLeft w:val="0"/>
                  <w:marRight w:val="0"/>
                  <w:marTop w:val="0"/>
                  <w:marBottom w:val="0"/>
                  <w:divBdr>
                    <w:top w:val="none" w:sz="0" w:space="0" w:color="auto"/>
                    <w:left w:val="none" w:sz="0" w:space="0" w:color="auto"/>
                    <w:bottom w:val="none" w:sz="0" w:space="0" w:color="auto"/>
                    <w:right w:val="none" w:sz="0" w:space="0" w:color="auto"/>
                  </w:divBdr>
                  <w:divsChild>
                    <w:div w:id="4596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51499">
      <w:bodyDiv w:val="1"/>
      <w:marLeft w:val="0"/>
      <w:marRight w:val="0"/>
      <w:marTop w:val="0"/>
      <w:marBottom w:val="0"/>
      <w:divBdr>
        <w:top w:val="none" w:sz="0" w:space="0" w:color="auto"/>
        <w:left w:val="none" w:sz="0" w:space="0" w:color="auto"/>
        <w:bottom w:val="none" w:sz="0" w:space="0" w:color="auto"/>
        <w:right w:val="none" w:sz="0" w:space="0" w:color="auto"/>
      </w:divBdr>
      <w:divsChild>
        <w:div w:id="1142189351">
          <w:marLeft w:val="0"/>
          <w:marRight w:val="0"/>
          <w:marTop w:val="0"/>
          <w:marBottom w:val="0"/>
          <w:divBdr>
            <w:top w:val="none" w:sz="0" w:space="0" w:color="auto"/>
            <w:left w:val="none" w:sz="0" w:space="0" w:color="auto"/>
            <w:bottom w:val="none" w:sz="0" w:space="0" w:color="auto"/>
            <w:right w:val="none" w:sz="0" w:space="0" w:color="auto"/>
          </w:divBdr>
          <w:divsChild>
            <w:div w:id="1762871580">
              <w:marLeft w:val="0"/>
              <w:marRight w:val="0"/>
              <w:marTop w:val="0"/>
              <w:marBottom w:val="0"/>
              <w:divBdr>
                <w:top w:val="none" w:sz="0" w:space="0" w:color="auto"/>
                <w:left w:val="none" w:sz="0" w:space="0" w:color="auto"/>
                <w:bottom w:val="none" w:sz="0" w:space="0" w:color="auto"/>
                <w:right w:val="none" w:sz="0" w:space="0" w:color="auto"/>
              </w:divBdr>
              <w:divsChild>
                <w:div w:id="211296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861102">
      <w:bodyDiv w:val="1"/>
      <w:marLeft w:val="0"/>
      <w:marRight w:val="0"/>
      <w:marTop w:val="0"/>
      <w:marBottom w:val="0"/>
      <w:divBdr>
        <w:top w:val="none" w:sz="0" w:space="0" w:color="auto"/>
        <w:left w:val="none" w:sz="0" w:space="0" w:color="auto"/>
        <w:bottom w:val="none" w:sz="0" w:space="0" w:color="auto"/>
        <w:right w:val="none" w:sz="0" w:space="0" w:color="auto"/>
      </w:divBdr>
      <w:divsChild>
        <w:div w:id="1570993868">
          <w:marLeft w:val="0"/>
          <w:marRight w:val="0"/>
          <w:marTop w:val="0"/>
          <w:marBottom w:val="0"/>
          <w:divBdr>
            <w:top w:val="none" w:sz="0" w:space="0" w:color="auto"/>
            <w:left w:val="none" w:sz="0" w:space="0" w:color="auto"/>
            <w:bottom w:val="none" w:sz="0" w:space="0" w:color="auto"/>
            <w:right w:val="none" w:sz="0" w:space="0" w:color="auto"/>
          </w:divBdr>
          <w:divsChild>
            <w:div w:id="259140670">
              <w:marLeft w:val="0"/>
              <w:marRight w:val="0"/>
              <w:marTop w:val="0"/>
              <w:marBottom w:val="0"/>
              <w:divBdr>
                <w:top w:val="none" w:sz="0" w:space="0" w:color="auto"/>
                <w:left w:val="none" w:sz="0" w:space="0" w:color="auto"/>
                <w:bottom w:val="none" w:sz="0" w:space="0" w:color="auto"/>
                <w:right w:val="none" w:sz="0" w:space="0" w:color="auto"/>
              </w:divBdr>
              <w:divsChild>
                <w:div w:id="172336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225477">
      <w:bodyDiv w:val="1"/>
      <w:marLeft w:val="0"/>
      <w:marRight w:val="0"/>
      <w:marTop w:val="0"/>
      <w:marBottom w:val="0"/>
      <w:divBdr>
        <w:top w:val="none" w:sz="0" w:space="0" w:color="auto"/>
        <w:left w:val="none" w:sz="0" w:space="0" w:color="auto"/>
        <w:bottom w:val="none" w:sz="0" w:space="0" w:color="auto"/>
        <w:right w:val="none" w:sz="0" w:space="0" w:color="auto"/>
      </w:divBdr>
      <w:divsChild>
        <w:div w:id="622269866">
          <w:marLeft w:val="0"/>
          <w:marRight w:val="0"/>
          <w:marTop w:val="0"/>
          <w:marBottom w:val="0"/>
          <w:divBdr>
            <w:top w:val="none" w:sz="0" w:space="0" w:color="auto"/>
            <w:left w:val="none" w:sz="0" w:space="0" w:color="auto"/>
            <w:bottom w:val="none" w:sz="0" w:space="0" w:color="auto"/>
            <w:right w:val="none" w:sz="0" w:space="0" w:color="auto"/>
          </w:divBdr>
          <w:divsChild>
            <w:div w:id="32583230">
              <w:marLeft w:val="0"/>
              <w:marRight w:val="0"/>
              <w:marTop w:val="0"/>
              <w:marBottom w:val="0"/>
              <w:divBdr>
                <w:top w:val="none" w:sz="0" w:space="0" w:color="auto"/>
                <w:left w:val="none" w:sz="0" w:space="0" w:color="auto"/>
                <w:bottom w:val="none" w:sz="0" w:space="0" w:color="auto"/>
                <w:right w:val="none" w:sz="0" w:space="0" w:color="auto"/>
              </w:divBdr>
              <w:divsChild>
                <w:div w:id="200458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277739">
      <w:bodyDiv w:val="1"/>
      <w:marLeft w:val="0"/>
      <w:marRight w:val="0"/>
      <w:marTop w:val="0"/>
      <w:marBottom w:val="0"/>
      <w:divBdr>
        <w:top w:val="none" w:sz="0" w:space="0" w:color="auto"/>
        <w:left w:val="none" w:sz="0" w:space="0" w:color="auto"/>
        <w:bottom w:val="none" w:sz="0" w:space="0" w:color="auto"/>
        <w:right w:val="none" w:sz="0" w:space="0" w:color="auto"/>
      </w:divBdr>
    </w:div>
    <w:div w:id="801458984">
      <w:bodyDiv w:val="1"/>
      <w:marLeft w:val="0"/>
      <w:marRight w:val="0"/>
      <w:marTop w:val="0"/>
      <w:marBottom w:val="0"/>
      <w:divBdr>
        <w:top w:val="none" w:sz="0" w:space="0" w:color="auto"/>
        <w:left w:val="none" w:sz="0" w:space="0" w:color="auto"/>
        <w:bottom w:val="none" w:sz="0" w:space="0" w:color="auto"/>
        <w:right w:val="none" w:sz="0" w:space="0" w:color="auto"/>
      </w:divBdr>
      <w:divsChild>
        <w:div w:id="656541220">
          <w:marLeft w:val="0"/>
          <w:marRight w:val="0"/>
          <w:marTop w:val="0"/>
          <w:marBottom w:val="0"/>
          <w:divBdr>
            <w:top w:val="none" w:sz="0" w:space="0" w:color="auto"/>
            <w:left w:val="none" w:sz="0" w:space="0" w:color="auto"/>
            <w:bottom w:val="none" w:sz="0" w:space="0" w:color="auto"/>
            <w:right w:val="none" w:sz="0" w:space="0" w:color="auto"/>
          </w:divBdr>
          <w:divsChild>
            <w:div w:id="1997413028">
              <w:marLeft w:val="0"/>
              <w:marRight w:val="0"/>
              <w:marTop w:val="0"/>
              <w:marBottom w:val="0"/>
              <w:divBdr>
                <w:top w:val="none" w:sz="0" w:space="0" w:color="auto"/>
                <w:left w:val="none" w:sz="0" w:space="0" w:color="auto"/>
                <w:bottom w:val="none" w:sz="0" w:space="0" w:color="auto"/>
                <w:right w:val="none" w:sz="0" w:space="0" w:color="auto"/>
              </w:divBdr>
              <w:divsChild>
                <w:div w:id="21036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67186">
      <w:bodyDiv w:val="1"/>
      <w:marLeft w:val="0"/>
      <w:marRight w:val="0"/>
      <w:marTop w:val="0"/>
      <w:marBottom w:val="0"/>
      <w:divBdr>
        <w:top w:val="none" w:sz="0" w:space="0" w:color="auto"/>
        <w:left w:val="none" w:sz="0" w:space="0" w:color="auto"/>
        <w:bottom w:val="none" w:sz="0" w:space="0" w:color="auto"/>
        <w:right w:val="none" w:sz="0" w:space="0" w:color="auto"/>
      </w:divBdr>
      <w:divsChild>
        <w:div w:id="417291849">
          <w:marLeft w:val="0"/>
          <w:marRight w:val="0"/>
          <w:marTop w:val="0"/>
          <w:marBottom w:val="0"/>
          <w:divBdr>
            <w:top w:val="none" w:sz="0" w:space="0" w:color="auto"/>
            <w:left w:val="none" w:sz="0" w:space="0" w:color="auto"/>
            <w:bottom w:val="none" w:sz="0" w:space="0" w:color="auto"/>
            <w:right w:val="none" w:sz="0" w:space="0" w:color="auto"/>
          </w:divBdr>
          <w:divsChild>
            <w:div w:id="1226333882">
              <w:marLeft w:val="0"/>
              <w:marRight w:val="0"/>
              <w:marTop w:val="0"/>
              <w:marBottom w:val="0"/>
              <w:divBdr>
                <w:top w:val="none" w:sz="0" w:space="0" w:color="auto"/>
                <w:left w:val="none" w:sz="0" w:space="0" w:color="auto"/>
                <w:bottom w:val="none" w:sz="0" w:space="0" w:color="auto"/>
                <w:right w:val="none" w:sz="0" w:space="0" w:color="auto"/>
              </w:divBdr>
              <w:divsChild>
                <w:div w:id="20005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189379">
      <w:bodyDiv w:val="1"/>
      <w:marLeft w:val="0"/>
      <w:marRight w:val="0"/>
      <w:marTop w:val="0"/>
      <w:marBottom w:val="0"/>
      <w:divBdr>
        <w:top w:val="none" w:sz="0" w:space="0" w:color="auto"/>
        <w:left w:val="none" w:sz="0" w:space="0" w:color="auto"/>
        <w:bottom w:val="none" w:sz="0" w:space="0" w:color="auto"/>
        <w:right w:val="none" w:sz="0" w:space="0" w:color="auto"/>
      </w:divBdr>
      <w:divsChild>
        <w:div w:id="1626034083">
          <w:marLeft w:val="0"/>
          <w:marRight w:val="0"/>
          <w:marTop w:val="0"/>
          <w:marBottom w:val="0"/>
          <w:divBdr>
            <w:top w:val="none" w:sz="0" w:space="0" w:color="auto"/>
            <w:left w:val="none" w:sz="0" w:space="0" w:color="auto"/>
            <w:bottom w:val="none" w:sz="0" w:space="0" w:color="auto"/>
            <w:right w:val="none" w:sz="0" w:space="0" w:color="auto"/>
          </w:divBdr>
          <w:divsChild>
            <w:div w:id="854148880">
              <w:marLeft w:val="0"/>
              <w:marRight w:val="0"/>
              <w:marTop w:val="0"/>
              <w:marBottom w:val="0"/>
              <w:divBdr>
                <w:top w:val="none" w:sz="0" w:space="0" w:color="auto"/>
                <w:left w:val="none" w:sz="0" w:space="0" w:color="auto"/>
                <w:bottom w:val="none" w:sz="0" w:space="0" w:color="auto"/>
                <w:right w:val="none" w:sz="0" w:space="0" w:color="auto"/>
              </w:divBdr>
              <w:divsChild>
                <w:div w:id="399866596">
                  <w:marLeft w:val="0"/>
                  <w:marRight w:val="0"/>
                  <w:marTop w:val="0"/>
                  <w:marBottom w:val="0"/>
                  <w:divBdr>
                    <w:top w:val="none" w:sz="0" w:space="0" w:color="auto"/>
                    <w:left w:val="none" w:sz="0" w:space="0" w:color="auto"/>
                    <w:bottom w:val="none" w:sz="0" w:space="0" w:color="auto"/>
                    <w:right w:val="none" w:sz="0" w:space="0" w:color="auto"/>
                  </w:divBdr>
                  <w:divsChild>
                    <w:div w:id="27617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199106">
      <w:bodyDiv w:val="1"/>
      <w:marLeft w:val="0"/>
      <w:marRight w:val="0"/>
      <w:marTop w:val="0"/>
      <w:marBottom w:val="0"/>
      <w:divBdr>
        <w:top w:val="none" w:sz="0" w:space="0" w:color="auto"/>
        <w:left w:val="none" w:sz="0" w:space="0" w:color="auto"/>
        <w:bottom w:val="none" w:sz="0" w:space="0" w:color="auto"/>
        <w:right w:val="none" w:sz="0" w:space="0" w:color="auto"/>
      </w:divBdr>
    </w:div>
    <w:div w:id="878586883">
      <w:bodyDiv w:val="1"/>
      <w:marLeft w:val="0"/>
      <w:marRight w:val="0"/>
      <w:marTop w:val="0"/>
      <w:marBottom w:val="0"/>
      <w:divBdr>
        <w:top w:val="none" w:sz="0" w:space="0" w:color="auto"/>
        <w:left w:val="none" w:sz="0" w:space="0" w:color="auto"/>
        <w:bottom w:val="none" w:sz="0" w:space="0" w:color="auto"/>
        <w:right w:val="none" w:sz="0" w:space="0" w:color="auto"/>
      </w:divBdr>
      <w:divsChild>
        <w:div w:id="1857887569">
          <w:marLeft w:val="0"/>
          <w:marRight w:val="0"/>
          <w:marTop w:val="0"/>
          <w:marBottom w:val="0"/>
          <w:divBdr>
            <w:top w:val="none" w:sz="0" w:space="0" w:color="auto"/>
            <w:left w:val="none" w:sz="0" w:space="0" w:color="auto"/>
            <w:bottom w:val="none" w:sz="0" w:space="0" w:color="auto"/>
            <w:right w:val="none" w:sz="0" w:space="0" w:color="auto"/>
          </w:divBdr>
          <w:divsChild>
            <w:div w:id="1651909414">
              <w:marLeft w:val="0"/>
              <w:marRight w:val="0"/>
              <w:marTop w:val="0"/>
              <w:marBottom w:val="0"/>
              <w:divBdr>
                <w:top w:val="none" w:sz="0" w:space="0" w:color="auto"/>
                <w:left w:val="none" w:sz="0" w:space="0" w:color="auto"/>
                <w:bottom w:val="none" w:sz="0" w:space="0" w:color="auto"/>
                <w:right w:val="none" w:sz="0" w:space="0" w:color="auto"/>
              </w:divBdr>
              <w:divsChild>
                <w:div w:id="208498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422406">
      <w:bodyDiv w:val="1"/>
      <w:marLeft w:val="0"/>
      <w:marRight w:val="0"/>
      <w:marTop w:val="0"/>
      <w:marBottom w:val="0"/>
      <w:divBdr>
        <w:top w:val="none" w:sz="0" w:space="0" w:color="auto"/>
        <w:left w:val="none" w:sz="0" w:space="0" w:color="auto"/>
        <w:bottom w:val="none" w:sz="0" w:space="0" w:color="auto"/>
        <w:right w:val="none" w:sz="0" w:space="0" w:color="auto"/>
      </w:divBdr>
      <w:divsChild>
        <w:div w:id="1377507558">
          <w:marLeft w:val="0"/>
          <w:marRight w:val="0"/>
          <w:marTop w:val="0"/>
          <w:marBottom w:val="0"/>
          <w:divBdr>
            <w:top w:val="none" w:sz="0" w:space="0" w:color="auto"/>
            <w:left w:val="none" w:sz="0" w:space="0" w:color="auto"/>
            <w:bottom w:val="none" w:sz="0" w:space="0" w:color="auto"/>
            <w:right w:val="none" w:sz="0" w:space="0" w:color="auto"/>
          </w:divBdr>
          <w:divsChild>
            <w:div w:id="865754344">
              <w:marLeft w:val="0"/>
              <w:marRight w:val="0"/>
              <w:marTop w:val="0"/>
              <w:marBottom w:val="0"/>
              <w:divBdr>
                <w:top w:val="none" w:sz="0" w:space="0" w:color="auto"/>
                <w:left w:val="none" w:sz="0" w:space="0" w:color="auto"/>
                <w:bottom w:val="none" w:sz="0" w:space="0" w:color="auto"/>
                <w:right w:val="none" w:sz="0" w:space="0" w:color="auto"/>
              </w:divBdr>
              <w:divsChild>
                <w:div w:id="48007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17809">
      <w:bodyDiv w:val="1"/>
      <w:marLeft w:val="0"/>
      <w:marRight w:val="0"/>
      <w:marTop w:val="0"/>
      <w:marBottom w:val="0"/>
      <w:divBdr>
        <w:top w:val="none" w:sz="0" w:space="0" w:color="auto"/>
        <w:left w:val="none" w:sz="0" w:space="0" w:color="auto"/>
        <w:bottom w:val="none" w:sz="0" w:space="0" w:color="auto"/>
        <w:right w:val="none" w:sz="0" w:space="0" w:color="auto"/>
      </w:divBdr>
      <w:divsChild>
        <w:div w:id="456029743">
          <w:marLeft w:val="0"/>
          <w:marRight w:val="0"/>
          <w:marTop w:val="0"/>
          <w:marBottom w:val="0"/>
          <w:divBdr>
            <w:top w:val="none" w:sz="0" w:space="0" w:color="auto"/>
            <w:left w:val="none" w:sz="0" w:space="0" w:color="auto"/>
            <w:bottom w:val="none" w:sz="0" w:space="0" w:color="auto"/>
            <w:right w:val="none" w:sz="0" w:space="0" w:color="auto"/>
          </w:divBdr>
        </w:div>
        <w:div w:id="537469062">
          <w:marLeft w:val="0"/>
          <w:marRight w:val="0"/>
          <w:marTop w:val="0"/>
          <w:marBottom w:val="0"/>
          <w:divBdr>
            <w:top w:val="none" w:sz="0" w:space="0" w:color="auto"/>
            <w:left w:val="none" w:sz="0" w:space="0" w:color="auto"/>
            <w:bottom w:val="none" w:sz="0" w:space="0" w:color="auto"/>
            <w:right w:val="none" w:sz="0" w:space="0" w:color="auto"/>
          </w:divBdr>
          <w:divsChild>
            <w:div w:id="4039179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87592934">
      <w:bodyDiv w:val="1"/>
      <w:marLeft w:val="0"/>
      <w:marRight w:val="0"/>
      <w:marTop w:val="0"/>
      <w:marBottom w:val="0"/>
      <w:divBdr>
        <w:top w:val="none" w:sz="0" w:space="0" w:color="auto"/>
        <w:left w:val="none" w:sz="0" w:space="0" w:color="auto"/>
        <w:bottom w:val="none" w:sz="0" w:space="0" w:color="auto"/>
        <w:right w:val="none" w:sz="0" w:space="0" w:color="auto"/>
      </w:divBdr>
      <w:divsChild>
        <w:div w:id="476267576">
          <w:marLeft w:val="0"/>
          <w:marRight w:val="0"/>
          <w:marTop w:val="0"/>
          <w:marBottom w:val="0"/>
          <w:divBdr>
            <w:top w:val="none" w:sz="0" w:space="0" w:color="auto"/>
            <w:left w:val="none" w:sz="0" w:space="0" w:color="auto"/>
            <w:bottom w:val="none" w:sz="0" w:space="0" w:color="auto"/>
            <w:right w:val="none" w:sz="0" w:space="0" w:color="auto"/>
          </w:divBdr>
          <w:divsChild>
            <w:div w:id="261500185">
              <w:marLeft w:val="0"/>
              <w:marRight w:val="0"/>
              <w:marTop w:val="0"/>
              <w:marBottom w:val="0"/>
              <w:divBdr>
                <w:top w:val="none" w:sz="0" w:space="0" w:color="auto"/>
                <w:left w:val="none" w:sz="0" w:space="0" w:color="auto"/>
                <w:bottom w:val="none" w:sz="0" w:space="0" w:color="auto"/>
                <w:right w:val="none" w:sz="0" w:space="0" w:color="auto"/>
              </w:divBdr>
              <w:divsChild>
                <w:div w:id="79672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4103">
      <w:bodyDiv w:val="1"/>
      <w:marLeft w:val="0"/>
      <w:marRight w:val="0"/>
      <w:marTop w:val="0"/>
      <w:marBottom w:val="0"/>
      <w:divBdr>
        <w:top w:val="none" w:sz="0" w:space="0" w:color="auto"/>
        <w:left w:val="none" w:sz="0" w:space="0" w:color="auto"/>
        <w:bottom w:val="none" w:sz="0" w:space="0" w:color="auto"/>
        <w:right w:val="none" w:sz="0" w:space="0" w:color="auto"/>
      </w:divBdr>
      <w:divsChild>
        <w:div w:id="21057446">
          <w:marLeft w:val="0"/>
          <w:marRight w:val="0"/>
          <w:marTop w:val="0"/>
          <w:marBottom w:val="0"/>
          <w:divBdr>
            <w:top w:val="none" w:sz="0" w:space="0" w:color="auto"/>
            <w:left w:val="none" w:sz="0" w:space="0" w:color="auto"/>
            <w:bottom w:val="none" w:sz="0" w:space="0" w:color="auto"/>
            <w:right w:val="none" w:sz="0" w:space="0" w:color="auto"/>
          </w:divBdr>
          <w:divsChild>
            <w:div w:id="1710103767">
              <w:marLeft w:val="0"/>
              <w:marRight w:val="0"/>
              <w:marTop w:val="0"/>
              <w:marBottom w:val="0"/>
              <w:divBdr>
                <w:top w:val="none" w:sz="0" w:space="0" w:color="auto"/>
                <w:left w:val="none" w:sz="0" w:space="0" w:color="auto"/>
                <w:bottom w:val="none" w:sz="0" w:space="0" w:color="auto"/>
                <w:right w:val="none" w:sz="0" w:space="0" w:color="auto"/>
              </w:divBdr>
              <w:divsChild>
                <w:div w:id="18605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5325">
          <w:marLeft w:val="0"/>
          <w:marRight w:val="0"/>
          <w:marTop w:val="0"/>
          <w:marBottom w:val="0"/>
          <w:divBdr>
            <w:top w:val="none" w:sz="0" w:space="0" w:color="auto"/>
            <w:left w:val="none" w:sz="0" w:space="0" w:color="auto"/>
            <w:bottom w:val="none" w:sz="0" w:space="0" w:color="auto"/>
            <w:right w:val="none" w:sz="0" w:space="0" w:color="auto"/>
          </w:divBdr>
          <w:divsChild>
            <w:div w:id="683019912">
              <w:marLeft w:val="0"/>
              <w:marRight w:val="0"/>
              <w:marTop w:val="0"/>
              <w:marBottom w:val="0"/>
              <w:divBdr>
                <w:top w:val="none" w:sz="0" w:space="0" w:color="auto"/>
                <w:left w:val="none" w:sz="0" w:space="0" w:color="auto"/>
                <w:bottom w:val="none" w:sz="0" w:space="0" w:color="auto"/>
                <w:right w:val="none" w:sz="0" w:space="0" w:color="auto"/>
              </w:divBdr>
              <w:divsChild>
                <w:div w:id="2027362820">
                  <w:marLeft w:val="0"/>
                  <w:marRight w:val="0"/>
                  <w:marTop w:val="0"/>
                  <w:marBottom w:val="0"/>
                  <w:divBdr>
                    <w:top w:val="none" w:sz="0" w:space="0" w:color="auto"/>
                    <w:left w:val="none" w:sz="0" w:space="0" w:color="auto"/>
                    <w:bottom w:val="none" w:sz="0" w:space="0" w:color="auto"/>
                    <w:right w:val="none" w:sz="0" w:space="0" w:color="auto"/>
                  </w:divBdr>
                </w:div>
              </w:divsChild>
            </w:div>
            <w:div w:id="1059791454">
              <w:marLeft w:val="0"/>
              <w:marRight w:val="0"/>
              <w:marTop w:val="0"/>
              <w:marBottom w:val="0"/>
              <w:divBdr>
                <w:top w:val="none" w:sz="0" w:space="0" w:color="auto"/>
                <w:left w:val="none" w:sz="0" w:space="0" w:color="auto"/>
                <w:bottom w:val="none" w:sz="0" w:space="0" w:color="auto"/>
                <w:right w:val="none" w:sz="0" w:space="0" w:color="auto"/>
              </w:divBdr>
              <w:divsChild>
                <w:div w:id="1198085558">
                  <w:marLeft w:val="0"/>
                  <w:marRight w:val="0"/>
                  <w:marTop w:val="0"/>
                  <w:marBottom w:val="0"/>
                  <w:divBdr>
                    <w:top w:val="none" w:sz="0" w:space="0" w:color="auto"/>
                    <w:left w:val="none" w:sz="0" w:space="0" w:color="auto"/>
                    <w:bottom w:val="none" w:sz="0" w:space="0" w:color="auto"/>
                    <w:right w:val="none" w:sz="0" w:space="0" w:color="auto"/>
                  </w:divBdr>
                </w:div>
              </w:divsChild>
            </w:div>
            <w:div w:id="1588927685">
              <w:marLeft w:val="0"/>
              <w:marRight w:val="0"/>
              <w:marTop w:val="0"/>
              <w:marBottom w:val="0"/>
              <w:divBdr>
                <w:top w:val="none" w:sz="0" w:space="0" w:color="auto"/>
                <w:left w:val="none" w:sz="0" w:space="0" w:color="auto"/>
                <w:bottom w:val="none" w:sz="0" w:space="0" w:color="auto"/>
                <w:right w:val="none" w:sz="0" w:space="0" w:color="auto"/>
              </w:divBdr>
              <w:divsChild>
                <w:div w:id="29186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96461">
      <w:bodyDiv w:val="1"/>
      <w:marLeft w:val="0"/>
      <w:marRight w:val="0"/>
      <w:marTop w:val="0"/>
      <w:marBottom w:val="0"/>
      <w:divBdr>
        <w:top w:val="none" w:sz="0" w:space="0" w:color="auto"/>
        <w:left w:val="none" w:sz="0" w:space="0" w:color="auto"/>
        <w:bottom w:val="none" w:sz="0" w:space="0" w:color="auto"/>
        <w:right w:val="none" w:sz="0" w:space="0" w:color="auto"/>
      </w:divBdr>
      <w:divsChild>
        <w:div w:id="297493175">
          <w:marLeft w:val="0"/>
          <w:marRight w:val="0"/>
          <w:marTop w:val="0"/>
          <w:marBottom w:val="0"/>
          <w:divBdr>
            <w:top w:val="none" w:sz="0" w:space="0" w:color="auto"/>
            <w:left w:val="none" w:sz="0" w:space="0" w:color="auto"/>
            <w:bottom w:val="none" w:sz="0" w:space="0" w:color="auto"/>
            <w:right w:val="none" w:sz="0" w:space="0" w:color="auto"/>
          </w:divBdr>
          <w:divsChild>
            <w:div w:id="331032139">
              <w:marLeft w:val="0"/>
              <w:marRight w:val="0"/>
              <w:marTop w:val="0"/>
              <w:marBottom w:val="0"/>
              <w:divBdr>
                <w:top w:val="none" w:sz="0" w:space="0" w:color="auto"/>
                <w:left w:val="none" w:sz="0" w:space="0" w:color="auto"/>
                <w:bottom w:val="none" w:sz="0" w:space="0" w:color="auto"/>
                <w:right w:val="none" w:sz="0" w:space="0" w:color="auto"/>
              </w:divBdr>
              <w:divsChild>
                <w:div w:id="80203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696850">
      <w:bodyDiv w:val="1"/>
      <w:marLeft w:val="0"/>
      <w:marRight w:val="0"/>
      <w:marTop w:val="0"/>
      <w:marBottom w:val="0"/>
      <w:divBdr>
        <w:top w:val="none" w:sz="0" w:space="0" w:color="auto"/>
        <w:left w:val="none" w:sz="0" w:space="0" w:color="auto"/>
        <w:bottom w:val="none" w:sz="0" w:space="0" w:color="auto"/>
        <w:right w:val="none" w:sz="0" w:space="0" w:color="auto"/>
      </w:divBdr>
    </w:div>
    <w:div w:id="1107850267">
      <w:bodyDiv w:val="1"/>
      <w:marLeft w:val="0"/>
      <w:marRight w:val="0"/>
      <w:marTop w:val="0"/>
      <w:marBottom w:val="0"/>
      <w:divBdr>
        <w:top w:val="none" w:sz="0" w:space="0" w:color="auto"/>
        <w:left w:val="none" w:sz="0" w:space="0" w:color="auto"/>
        <w:bottom w:val="none" w:sz="0" w:space="0" w:color="auto"/>
        <w:right w:val="none" w:sz="0" w:space="0" w:color="auto"/>
      </w:divBdr>
      <w:divsChild>
        <w:div w:id="608465539">
          <w:marLeft w:val="0"/>
          <w:marRight w:val="0"/>
          <w:marTop w:val="0"/>
          <w:marBottom w:val="0"/>
          <w:divBdr>
            <w:top w:val="none" w:sz="0" w:space="0" w:color="auto"/>
            <w:left w:val="none" w:sz="0" w:space="0" w:color="auto"/>
            <w:bottom w:val="none" w:sz="0" w:space="0" w:color="auto"/>
            <w:right w:val="none" w:sz="0" w:space="0" w:color="auto"/>
          </w:divBdr>
          <w:divsChild>
            <w:div w:id="15757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8372">
      <w:bodyDiv w:val="1"/>
      <w:marLeft w:val="0"/>
      <w:marRight w:val="0"/>
      <w:marTop w:val="0"/>
      <w:marBottom w:val="0"/>
      <w:divBdr>
        <w:top w:val="none" w:sz="0" w:space="0" w:color="auto"/>
        <w:left w:val="none" w:sz="0" w:space="0" w:color="auto"/>
        <w:bottom w:val="none" w:sz="0" w:space="0" w:color="auto"/>
        <w:right w:val="none" w:sz="0" w:space="0" w:color="auto"/>
      </w:divBdr>
      <w:divsChild>
        <w:div w:id="161045158">
          <w:marLeft w:val="0"/>
          <w:marRight w:val="0"/>
          <w:marTop w:val="0"/>
          <w:marBottom w:val="0"/>
          <w:divBdr>
            <w:top w:val="none" w:sz="0" w:space="0" w:color="auto"/>
            <w:left w:val="none" w:sz="0" w:space="0" w:color="auto"/>
            <w:bottom w:val="none" w:sz="0" w:space="0" w:color="auto"/>
            <w:right w:val="none" w:sz="0" w:space="0" w:color="auto"/>
          </w:divBdr>
          <w:divsChild>
            <w:div w:id="1613513366">
              <w:marLeft w:val="0"/>
              <w:marRight w:val="0"/>
              <w:marTop w:val="0"/>
              <w:marBottom w:val="0"/>
              <w:divBdr>
                <w:top w:val="none" w:sz="0" w:space="0" w:color="auto"/>
                <w:left w:val="none" w:sz="0" w:space="0" w:color="auto"/>
                <w:bottom w:val="none" w:sz="0" w:space="0" w:color="auto"/>
                <w:right w:val="none" w:sz="0" w:space="0" w:color="auto"/>
              </w:divBdr>
              <w:divsChild>
                <w:div w:id="17467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03384">
      <w:bodyDiv w:val="1"/>
      <w:marLeft w:val="0"/>
      <w:marRight w:val="0"/>
      <w:marTop w:val="0"/>
      <w:marBottom w:val="0"/>
      <w:divBdr>
        <w:top w:val="none" w:sz="0" w:space="0" w:color="auto"/>
        <w:left w:val="none" w:sz="0" w:space="0" w:color="auto"/>
        <w:bottom w:val="none" w:sz="0" w:space="0" w:color="auto"/>
        <w:right w:val="none" w:sz="0" w:space="0" w:color="auto"/>
      </w:divBdr>
    </w:div>
    <w:div w:id="1220823625">
      <w:bodyDiv w:val="1"/>
      <w:marLeft w:val="0"/>
      <w:marRight w:val="0"/>
      <w:marTop w:val="0"/>
      <w:marBottom w:val="0"/>
      <w:divBdr>
        <w:top w:val="none" w:sz="0" w:space="0" w:color="auto"/>
        <w:left w:val="none" w:sz="0" w:space="0" w:color="auto"/>
        <w:bottom w:val="none" w:sz="0" w:space="0" w:color="auto"/>
        <w:right w:val="none" w:sz="0" w:space="0" w:color="auto"/>
      </w:divBdr>
      <w:divsChild>
        <w:div w:id="1469395213">
          <w:marLeft w:val="0"/>
          <w:marRight w:val="0"/>
          <w:marTop w:val="0"/>
          <w:marBottom w:val="0"/>
          <w:divBdr>
            <w:top w:val="none" w:sz="0" w:space="0" w:color="auto"/>
            <w:left w:val="none" w:sz="0" w:space="0" w:color="auto"/>
            <w:bottom w:val="none" w:sz="0" w:space="0" w:color="auto"/>
            <w:right w:val="none" w:sz="0" w:space="0" w:color="auto"/>
          </w:divBdr>
          <w:divsChild>
            <w:div w:id="1235048299">
              <w:marLeft w:val="0"/>
              <w:marRight w:val="0"/>
              <w:marTop w:val="0"/>
              <w:marBottom w:val="0"/>
              <w:divBdr>
                <w:top w:val="none" w:sz="0" w:space="0" w:color="auto"/>
                <w:left w:val="none" w:sz="0" w:space="0" w:color="auto"/>
                <w:bottom w:val="none" w:sz="0" w:space="0" w:color="auto"/>
                <w:right w:val="none" w:sz="0" w:space="0" w:color="auto"/>
              </w:divBdr>
              <w:divsChild>
                <w:div w:id="25186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88397">
      <w:bodyDiv w:val="1"/>
      <w:marLeft w:val="0"/>
      <w:marRight w:val="0"/>
      <w:marTop w:val="0"/>
      <w:marBottom w:val="0"/>
      <w:divBdr>
        <w:top w:val="none" w:sz="0" w:space="0" w:color="auto"/>
        <w:left w:val="none" w:sz="0" w:space="0" w:color="auto"/>
        <w:bottom w:val="none" w:sz="0" w:space="0" w:color="auto"/>
        <w:right w:val="none" w:sz="0" w:space="0" w:color="auto"/>
      </w:divBdr>
      <w:divsChild>
        <w:div w:id="71632508">
          <w:marLeft w:val="0"/>
          <w:marRight w:val="0"/>
          <w:marTop w:val="0"/>
          <w:marBottom w:val="0"/>
          <w:divBdr>
            <w:top w:val="none" w:sz="0" w:space="0" w:color="auto"/>
            <w:left w:val="none" w:sz="0" w:space="0" w:color="auto"/>
            <w:bottom w:val="none" w:sz="0" w:space="0" w:color="auto"/>
            <w:right w:val="none" w:sz="0" w:space="0" w:color="auto"/>
          </w:divBdr>
          <w:divsChild>
            <w:div w:id="1470318197">
              <w:marLeft w:val="0"/>
              <w:marRight w:val="0"/>
              <w:marTop w:val="0"/>
              <w:marBottom w:val="0"/>
              <w:divBdr>
                <w:top w:val="none" w:sz="0" w:space="0" w:color="auto"/>
                <w:left w:val="none" w:sz="0" w:space="0" w:color="auto"/>
                <w:bottom w:val="none" w:sz="0" w:space="0" w:color="auto"/>
                <w:right w:val="none" w:sz="0" w:space="0" w:color="auto"/>
              </w:divBdr>
              <w:divsChild>
                <w:div w:id="1250117559">
                  <w:marLeft w:val="0"/>
                  <w:marRight w:val="0"/>
                  <w:marTop w:val="0"/>
                  <w:marBottom w:val="0"/>
                  <w:divBdr>
                    <w:top w:val="none" w:sz="0" w:space="0" w:color="auto"/>
                    <w:left w:val="none" w:sz="0" w:space="0" w:color="auto"/>
                    <w:bottom w:val="none" w:sz="0" w:space="0" w:color="auto"/>
                    <w:right w:val="none" w:sz="0" w:space="0" w:color="auto"/>
                  </w:divBdr>
                  <w:divsChild>
                    <w:div w:id="7655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554050">
      <w:bodyDiv w:val="1"/>
      <w:marLeft w:val="0"/>
      <w:marRight w:val="0"/>
      <w:marTop w:val="0"/>
      <w:marBottom w:val="0"/>
      <w:divBdr>
        <w:top w:val="none" w:sz="0" w:space="0" w:color="auto"/>
        <w:left w:val="none" w:sz="0" w:space="0" w:color="auto"/>
        <w:bottom w:val="none" w:sz="0" w:space="0" w:color="auto"/>
        <w:right w:val="none" w:sz="0" w:space="0" w:color="auto"/>
      </w:divBdr>
      <w:divsChild>
        <w:div w:id="415596034">
          <w:marLeft w:val="0"/>
          <w:marRight w:val="0"/>
          <w:marTop w:val="0"/>
          <w:marBottom w:val="0"/>
          <w:divBdr>
            <w:top w:val="none" w:sz="0" w:space="0" w:color="auto"/>
            <w:left w:val="none" w:sz="0" w:space="0" w:color="auto"/>
            <w:bottom w:val="none" w:sz="0" w:space="0" w:color="auto"/>
            <w:right w:val="none" w:sz="0" w:space="0" w:color="auto"/>
          </w:divBdr>
          <w:divsChild>
            <w:div w:id="883565354">
              <w:marLeft w:val="0"/>
              <w:marRight w:val="0"/>
              <w:marTop w:val="0"/>
              <w:marBottom w:val="0"/>
              <w:divBdr>
                <w:top w:val="none" w:sz="0" w:space="0" w:color="auto"/>
                <w:left w:val="none" w:sz="0" w:space="0" w:color="auto"/>
                <w:bottom w:val="none" w:sz="0" w:space="0" w:color="auto"/>
                <w:right w:val="none" w:sz="0" w:space="0" w:color="auto"/>
              </w:divBdr>
              <w:divsChild>
                <w:div w:id="19657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327995">
      <w:bodyDiv w:val="1"/>
      <w:marLeft w:val="0"/>
      <w:marRight w:val="0"/>
      <w:marTop w:val="0"/>
      <w:marBottom w:val="0"/>
      <w:divBdr>
        <w:top w:val="none" w:sz="0" w:space="0" w:color="auto"/>
        <w:left w:val="none" w:sz="0" w:space="0" w:color="auto"/>
        <w:bottom w:val="none" w:sz="0" w:space="0" w:color="auto"/>
        <w:right w:val="none" w:sz="0" w:space="0" w:color="auto"/>
      </w:divBdr>
      <w:divsChild>
        <w:div w:id="496312151">
          <w:marLeft w:val="0"/>
          <w:marRight w:val="0"/>
          <w:marTop w:val="0"/>
          <w:marBottom w:val="0"/>
          <w:divBdr>
            <w:top w:val="none" w:sz="0" w:space="0" w:color="auto"/>
            <w:left w:val="none" w:sz="0" w:space="0" w:color="auto"/>
            <w:bottom w:val="none" w:sz="0" w:space="0" w:color="auto"/>
            <w:right w:val="none" w:sz="0" w:space="0" w:color="auto"/>
          </w:divBdr>
          <w:divsChild>
            <w:div w:id="1565335328">
              <w:marLeft w:val="0"/>
              <w:marRight w:val="0"/>
              <w:marTop w:val="0"/>
              <w:marBottom w:val="0"/>
              <w:divBdr>
                <w:top w:val="none" w:sz="0" w:space="0" w:color="auto"/>
                <w:left w:val="none" w:sz="0" w:space="0" w:color="auto"/>
                <w:bottom w:val="none" w:sz="0" w:space="0" w:color="auto"/>
                <w:right w:val="none" w:sz="0" w:space="0" w:color="auto"/>
              </w:divBdr>
              <w:divsChild>
                <w:div w:id="16844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066948">
      <w:bodyDiv w:val="1"/>
      <w:marLeft w:val="0"/>
      <w:marRight w:val="0"/>
      <w:marTop w:val="0"/>
      <w:marBottom w:val="0"/>
      <w:divBdr>
        <w:top w:val="none" w:sz="0" w:space="0" w:color="auto"/>
        <w:left w:val="none" w:sz="0" w:space="0" w:color="auto"/>
        <w:bottom w:val="none" w:sz="0" w:space="0" w:color="auto"/>
        <w:right w:val="none" w:sz="0" w:space="0" w:color="auto"/>
      </w:divBdr>
    </w:div>
    <w:div w:id="1411464261">
      <w:bodyDiv w:val="1"/>
      <w:marLeft w:val="0"/>
      <w:marRight w:val="0"/>
      <w:marTop w:val="0"/>
      <w:marBottom w:val="0"/>
      <w:divBdr>
        <w:top w:val="none" w:sz="0" w:space="0" w:color="auto"/>
        <w:left w:val="none" w:sz="0" w:space="0" w:color="auto"/>
        <w:bottom w:val="none" w:sz="0" w:space="0" w:color="auto"/>
        <w:right w:val="none" w:sz="0" w:space="0" w:color="auto"/>
      </w:divBdr>
      <w:divsChild>
        <w:div w:id="273636667">
          <w:marLeft w:val="0"/>
          <w:marRight w:val="0"/>
          <w:marTop w:val="0"/>
          <w:marBottom w:val="0"/>
          <w:divBdr>
            <w:top w:val="none" w:sz="0" w:space="0" w:color="auto"/>
            <w:left w:val="none" w:sz="0" w:space="0" w:color="auto"/>
            <w:bottom w:val="none" w:sz="0" w:space="0" w:color="auto"/>
            <w:right w:val="none" w:sz="0" w:space="0" w:color="auto"/>
          </w:divBdr>
          <w:divsChild>
            <w:div w:id="1926067726">
              <w:marLeft w:val="0"/>
              <w:marRight w:val="0"/>
              <w:marTop w:val="0"/>
              <w:marBottom w:val="0"/>
              <w:divBdr>
                <w:top w:val="none" w:sz="0" w:space="0" w:color="auto"/>
                <w:left w:val="none" w:sz="0" w:space="0" w:color="auto"/>
                <w:bottom w:val="none" w:sz="0" w:space="0" w:color="auto"/>
                <w:right w:val="none" w:sz="0" w:space="0" w:color="auto"/>
              </w:divBdr>
              <w:divsChild>
                <w:div w:id="185711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75858">
      <w:bodyDiv w:val="1"/>
      <w:marLeft w:val="0"/>
      <w:marRight w:val="0"/>
      <w:marTop w:val="0"/>
      <w:marBottom w:val="0"/>
      <w:divBdr>
        <w:top w:val="none" w:sz="0" w:space="0" w:color="auto"/>
        <w:left w:val="none" w:sz="0" w:space="0" w:color="auto"/>
        <w:bottom w:val="none" w:sz="0" w:space="0" w:color="auto"/>
        <w:right w:val="none" w:sz="0" w:space="0" w:color="auto"/>
      </w:divBdr>
      <w:divsChild>
        <w:div w:id="347832194">
          <w:marLeft w:val="0"/>
          <w:marRight w:val="0"/>
          <w:marTop w:val="0"/>
          <w:marBottom w:val="0"/>
          <w:divBdr>
            <w:top w:val="none" w:sz="0" w:space="0" w:color="auto"/>
            <w:left w:val="none" w:sz="0" w:space="0" w:color="auto"/>
            <w:bottom w:val="none" w:sz="0" w:space="0" w:color="auto"/>
            <w:right w:val="none" w:sz="0" w:space="0" w:color="auto"/>
          </w:divBdr>
          <w:divsChild>
            <w:div w:id="1438065116">
              <w:marLeft w:val="0"/>
              <w:marRight w:val="0"/>
              <w:marTop w:val="0"/>
              <w:marBottom w:val="0"/>
              <w:divBdr>
                <w:top w:val="none" w:sz="0" w:space="0" w:color="auto"/>
                <w:left w:val="none" w:sz="0" w:space="0" w:color="auto"/>
                <w:bottom w:val="none" w:sz="0" w:space="0" w:color="auto"/>
                <w:right w:val="none" w:sz="0" w:space="0" w:color="auto"/>
              </w:divBdr>
              <w:divsChild>
                <w:div w:id="45537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4755">
      <w:bodyDiv w:val="1"/>
      <w:marLeft w:val="0"/>
      <w:marRight w:val="0"/>
      <w:marTop w:val="0"/>
      <w:marBottom w:val="0"/>
      <w:divBdr>
        <w:top w:val="none" w:sz="0" w:space="0" w:color="auto"/>
        <w:left w:val="none" w:sz="0" w:space="0" w:color="auto"/>
        <w:bottom w:val="none" w:sz="0" w:space="0" w:color="auto"/>
        <w:right w:val="none" w:sz="0" w:space="0" w:color="auto"/>
      </w:divBdr>
      <w:divsChild>
        <w:div w:id="1672413753">
          <w:marLeft w:val="0"/>
          <w:marRight w:val="0"/>
          <w:marTop w:val="0"/>
          <w:marBottom w:val="0"/>
          <w:divBdr>
            <w:top w:val="none" w:sz="0" w:space="0" w:color="auto"/>
            <w:left w:val="none" w:sz="0" w:space="0" w:color="auto"/>
            <w:bottom w:val="none" w:sz="0" w:space="0" w:color="auto"/>
            <w:right w:val="none" w:sz="0" w:space="0" w:color="auto"/>
          </w:divBdr>
          <w:divsChild>
            <w:div w:id="878399593">
              <w:marLeft w:val="0"/>
              <w:marRight w:val="0"/>
              <w:marTop w:val="0"/>
              <w:marBottom w:val="0"/>
              <w:divBdr>
                <w:top w:val="none" w:sz="0" w:space="0" w:color="auto"/>
                <w:left w:val="none" w:sz="0" w:space="0" w:color="auto"/>
                <w:bottom w:val="none" w:sz="0" w:space="0" w:color="auto"/>
                <w:right w:val="none" w:sz="0" w:space="0" w:color="auto"/>
              </w:divBdr>
              <w:divsChild>
                <w:div w:id="1948269300">
                  <w:marLeft w:val="0"/>
                  <w:marRight w:val="0"/>
                  <w:marTop w:val="0"/>
                  <w:marBottom w:val="0"/>
                  <w:divBdr>
                    <w:top w:val="none" w:sz="0" w:space="0" w:color="auto"/>
                    <w:left w:val="none" w:sz="0" w:space="0" w:color="auto"/>
                    <w:bottom w:val="none" w:sz="0" w:space="0" w:color="auto"/>
                    <w:right w:val="none" w:sz="0" w:space="0" w:color="auto"/>
                  </w:divBdr>
                  <w:divsChild>
                    <w:div w:id="14478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674432">
      <w:bodyDiv w:val="1"/>
      <w:marLeft w:val="0"/>
      <w:marRight w:val="0"/>
      <w:marTop w:val="0"/>
      <w:marBottom w:val="0"/>
      <w:divBdr>
        <w:top w:val="none" w:sz="0" w:space="0" w:color="auto"/>
        <w:left w:val="none" w:sz="0" w:space="0" w:color="auto"/>
        <w:bottom w:val="none" w:sz="0" w:space="0" w:color="auto"/>
        <w:right w:val="none" w:sz="0" w:space="0" w:color="auto"/>
      </w:divBdr>
      <w:divsChild>
        <w:div w:id="431164216">
          <w:marLeft w:val="0"/>
          <w:marRight w:val="0"/>
          <w:marTop w:val="0"/>
          <w:marBottom w:val="0"/>
          <w:divBdr>
            <w:top w:val="none" w:sz="0" w:space="0" w:color="auto"/>
            <w:left w:val="none" w:sz="0" w:space="0" w:color="auto"/>
            <w:bottom w:val="none" w:sz="0" w:space="0" w:color="auto"/>
            <w:right w:val="none" w:sz="0" w:space="0" w:color="auto"/>
          </w:divBdr>
          <w:divsChild>
            <w:div w:id="2070033649">
              <w:marLeft w:val="0"/>
              <w:marRight w:val="0"/>
              <w:marTop w:val="0"/>
              <w:marBottom w:val="0"/>
              <w:divBdr>
                <w:top w:val="none" w:sz="0" w:space="0" w:color="auto"/>
                <w:left w:val="none" w:sz="0" w:space="0" w:color="auto"/>
                <w:bottom w:val="none" w:sz="0" w:space="0" w:color="auto"/>
                <w:right w:val="none" w:sz="0" w:space="0" w:color="auto"/>
              </w:divBdr>
              <w:divsChild>
                <w:div w:id="155681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06752">
      <w:bodyDiv w:val="1"/>
      <w:marLeft w:val="0"/>
      <w:marRight w:val="0"/>
      <w:marTop w:val="0"/>
      <w:marBottom w:val="0"/>
      <w:divBdr>
        <w:top w:val="none" w:sz="0" w:space="0" w:color="auto"/>
        <w:left w:val="none" w:sz="0" w:space="0" w:color="auto"/>
        <w:bottom w:val="none" w:sz="0" w:space="0" w:color="auto"/>
        <w:right w:val="none" w:sz="0" w:space="0" w:color="auto"/>
      </w:divBdr>
    </w:div>
    <w:div w:id="1636369061">
      <w:bodyDiv w:val="1"/>
      <w:marLeft w:val="0"/>
      <w:marRight w:val="0"/>
      <w:marTop w:val="0"/>
      <w:marBottom w:val="0"/>
      <w:divBdr>
        <w:top w:val="none" w:sz="0" w:space="0" w:color="auto"/>
        <w:left w:val="none" w:sz="0" w:space="0" w:color="auto"/>
        <w:bottom w:val="none" w:sz="0" w:space="0" w:color="auto"/>
        <w:right w:val="none" w:sz="0" w:space="0" w:color="auto"/>
      </w:divBdr>
      <w:divsChild>
        <w:div w:id="2115392320">
          <w:marLeft w:val="0"/>
          <w:marRight w:val="0"/>
          <w:marTop w:val="0"/>
          <w:marBottom w:val="0"/>
          <w:divBdr>
            <w:top w:val="none" w:sz="0" w:space="0" w:color="auto"/>
            <w:left w:val="none" w:sz="0" w:space="0" w:color="auto"/>
            <w:bottom w:val="none" w:sz="0" w:space="0" w:color="auto"/>
            <w:right w:val="none" w:sz="0" w:space="0" w:color="auto"/>
          </w:divBdr>
          <w:divsChild>
            <w:div w:id="820582445">
              <w:marLeft w:val="0"/>
              <w:marRight w:val="0"/>
              <w:marTop w:val="0"/>
              <w:marBottom w:val="0"/>
              <w:divBdr>
                <w:top w:val="none" w:sz="0" w:space="0" w:color="auto"/>
                <w:left w:val="none" w:sz="0" w:space="0" w:color="auto"/>
                <w:bottom w:val="none" w:sz="0" w:space="0" w:color="auto"/>
                <w:right w:val="none" w:sz="0" w:space="0" w:color="auto"/>
              </w:divBdr>
              <w:divsChild>
                <w:div w:id="182107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847897">
      <w:bodyDiv w:val="1"/>
      <w:marLeft w:val="0"/>
      <w:marRight w:val="0"/>
      <w:marTop w:val="0"/>
      <w:marBottom w:val="0"/>
      <w:divBdr>
        <w:top w:val="none" w:sz="0" w:space="0" w:color="auto"/>
        <w:left w:val="none" w:sz="0" w:space="0" w:color="auto"/>
        <w:bottom w:val="none" w:sz="0" w:space="0" w:color="auto"/>
        <w:right w:val="none" w:sz="0" w:space="0" w:color="auto"/>
      </w:divBdr>
    </w:div>
    <w:div w:id="1678847900">
      <w:bodyDiv w:val="1"/>
      <w:marLeft w:val="0"/>
      <w:marRight w:val="0"/>
      <w:marTop w:val="0"/>
      <w:marBottom w:val="0"/>
      <w:divBdr>
        <w:top w:val="none" w:sz="0" w:space="0" w:color="auto"/>
        <w:left w:val="none" w:sz="0" w:space="0" w:color="auto"/>
        <w:bottom w:val="none" w:sz="0" w:space="0" w:color="auto"/>
        <w:right w:val="none" w:sz="0" w:space="0" w:color="auto"/>
      </w:divBdr>
      <w:divsChild>
        <w:div w:id="1306426533">
          <w:marLeft w:val="0"/>
          <w:marRight w:val="0"/>
          <w:marTop w:val="0"/>
          <w:marBottom w:val="0"/>
          <w:divBdr>
            <w:top w:val="none" w:sz="0" w:space="0" w:color="auto"/>
            <w:left w:val="none" w:sz="0" w:space="0" w:color="auto"/>
            <w:bottom w:val="none" w:sz="0" w:space="0" w:color="auto"/>
            <w:right w:val="none" w:sz="0" w:space="0" w:color="auto"/>
          </w:divBdr>
          <w:divsChild>
            <w:div w:id="708534978">
              <w:marLeft w:val="0"/>
              <w:marRight w:val="0"/>
              <w:marTop w:val="0"/>
              <w:marBottom w:val="0"/>
              <w:divBdr>
                <w:top w:val="none" w:sz="0" w:space="0" w:color="auto"/>
                <w:left w:val="none" w:sz="0" w:space="0" w:color="auto"/>
                <w:bottom w:val="none" w:sz="0" w:space="0" w:color="auto"/>
                <w:right w:val="none" w:sz="0" w:space="0" w:color="auto"/>
              </w:divBdr>
              <w:divsChild>
                <w:div w:id="17250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795733">
      <w:bodyDiv w:val="1"/>
      <w:marLeft w:val="0"/>
      <w:marRight w:val="0"/>
      <w:marTop w:val="0"/>
      <w:marBottom w:val="0"/>
      <w:divBdr>
        <w:top w:val="none" w:sz="0" w:space="0" w:color="auto"/>
        <w:left w:val="none" w:sz="0" w:space="0" w:color="auto"/>
        <w:bottom w:val="none" w:sz="0" w:space="0" w:color="auto"/>
        <w:right w:val="none" w:sz="0" w:space="0" w:color="auto"/>
      </w:divBdr>
      <w:divsChild>
        <w:div w:id="1793864727">
          <w:marLeft w:val="0"/>
          <w:marRight w:val="0"/>
          <w:marTop w:val="0"/>
          <w:marBottom w:val="0"/>
          <w:divBdr>
            <w:top w:val="none" w:sz="0" w:space="0" w:color="auto"/>
            <w:left w:val="none" w:sz="0" w:space="0" w:color="auto"/>
            <w:bottom w:val="none" w:sz="0" w:space="0" w:color="auto"/>
            <w:right w:val="none" w:sz="0" w:space="0" w:color="auto"/>
          </w:divBdr>
          <w:divsChild>
            <w:div w:id="909735046">
              <w:marLeft w:val="0"/>
              <w:marRight w:val="0"/>
              <w:marTop w:val="0"/>
              <w:marBottom w:val="0"/>
              <w:divBdr>
                <w:top w:val="none" w:sz="0" w:space="0" w:color="auto"/>
                <w:left w:val="none" w:sz="0" w:space="0" w:color="auto"/>
                <w:bottom w:val="none" w:sz="0" w:space="0" w:color="auto"/>
                <w:right w:val="none" w:sz="0" w:space="0" w:color="auto"/>
              </w:divBdr>
              <w:divsChild>
                <w:div w:id="14896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27058">
      <w:bodyDiv w:val="1"/>
      <w:marLeft w:val="0"/>
      <w:marRight w:val="0"/>
      <w:marTop w:val="0"/>
      <w:marBottom w:val="0"/>
      <w:divBdr>
        <w:top w:val="none" w:sz="0" w:space="0" w:color="auto"/>
        <w:left w:val="none" w:sz="0" w:space="0" w:color="auto"/>
        <w:bottom w:val="none" w:sz="0" w:space="0" w:color="auto"/>
        <w:right w:val="none" w:sz="0" w:space="0" w:color="auto"/>
      </w:divBdr>
    </w:div>
    <w:div w:id="1816069320">
      <w:bodyDiv w:val="1"/>
      <w:marLeft w:val="0"/>
      <w:marRight w:val="0"/>
      <w:marTop w:val="0"/>
      <w:marBottom w:val="0"/>
      <w:divBdr>
        <w:top w:val="none" w:sz="0" w:space="0" w:color="auto"/>
        <w:left w:val="none" w:sz="0" w:space="0" w:color="auto"/>
        <w:bottom w:val="none" w:sz="0" w:space="0" w:color="auto"/>
        <w:right w:val="none" w:sz="0" w:space="0" w:color="auto"/>
      </w:divBdr>
    </w:div>
    <w:div w:id="1848252986">
      <w:bodyDiv w:val="1"/>
      <w:marLeft w:val="0"/>
      <w:marRight w:val="0"/>
      <w:marTop w:val="0"/>
      <w:marBottom w:val="0"/>
      <w:divBdr>
        <w:top w:val="none" w:sz="0" w:space="0" w:color="auto"/>
        <w:left w:val="none" w:sz="0" w:space="0" w:color="auto"/>
        <w:bottom w:val="none" w:sz="0" w:space="0" w:color="auto"/>
        <w:right w:val="none" w:sz="0" w:space="0" w:color="auto"/>
      </w:divBdr>
      <w:divsChild>
        <w:div w:id="643240015">
          <w:marLeft w:val="0"/>
          <w:marRight w:val="0"/>
          <w:marTop w:val="0"/>
          <w:marBottom w:val="0"/>
          <w:divBdr>
            <w:top w:val="none" w:sz="0" w:space="0" w:color="auto"/>
            <w:left w:val="none" w:sz="0" w:space="0" w:color="auto"/>
            <w:bottom w:val="none" w:sz="0" w:space="0" w:color="auto"/>
            <w:right w:val="none" w:sz="0" w:space="0" w:color="auto"/>
          </w:divBdr>
          <w:divsChild>
            <w:div w:id="540016824">
              <w:marLeft w:val="0"/>
              <w:marRight w:val="0"/>
              <w:marTop w:val="0"/>
              <w:marBottom w:val="0"/>
              <w:divBdr>
                <w:top w:val="none" w:sz="0" w:space="0" w:color="auto"/>
                <w:left w:val="none" w:sz="0" w:space="0" w:color="auto"/>
                <w:bottom w:val="none" w:sz="0" w:space="0" w:color="auto"/>
                <w:right w:val="none" w:sz="0" w:space="0" w:color="auto"/>
              </w:divBdr>
            </w:div>
          </w:divsChild>
        </w:div>
        <w:div w:id="1901868252">
          <w:marLeft w:val="0"/>
          <w:marRight w:val="0"/>
          <w:marTop w:val="0"/>
          <w:marBottom w:val="0"/>
          <w:divBdr>
            <w:top w:val="none" w:sz="0" w:space="0" w:color="auto"/>
            <w:left w:val="none" w:sz="0" w:space="0" w:color="auto"/>
            <w:bottom w:val="none" w:sz="0" w:space="0" w:color="auto"/>
            <w:right w:val="none" w:sz="0" w:space="0" w:color="auto"/>
          </w:divBdr>
          <w:divsChild>
            <w:div w:id="13209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48041">
      <w:bodyDiv w:val="1"/>
      <w:marLeft w:val="0"/>
      <w:marRight w:val="0"/>
      <w:marTop w:val="0"/>
      <w:marBottom w:val="0"/>
      <w:divBdr>
        <w:top w:val="none" w:sz="0" w:space="0" w:color="auto"/>
        <w:left w:val="none" w:sz="0" w:space="0" w:color="auto"/>
        <w:bottom w:val="none" w:sz="0" w:space="0" w:color="auto"/>
        <w:right w:val="none" w:sz="0" w:space="0" w:color="auto"/>
      </w:divBdr>
      <w:divsChild>
        <w:div w:id="1462452832">
          <w:marLeft w:val="0"/>
          <w:marRight w:val="0"/>
          <w:marTop w:val="0"/>
          <w:marBottom w:val="0"/>
          <w:divBdr>
            <w:top w:val="none" w:sz="0" w:space="0" w:color="auto"/>
            <w:left w:val="none" w:sz="0" w:space="0" w:color="auto"/>
            <w:bottom w:val="none" w:sz="0" w:space="0" w:color="auto"/>
            <w:right w:val="none" w:sz="0" w:space="0" w:color="auto"/>
          </w:divBdr>
          <w:divsChild>
            <w:div w:id="989552369">
              <w:marLeft w:val="0"/>
              <w:marRight w:val="0"/>
              <w:marTop w:val="0"/>
              <w:marBottom w:val="0"/>
              <w:divBdr>
                <w:top w:val="none" w:sz="0" w:space="0" w:color="auto"/>
                <w:left w:val="none" w:sz="0" w:space="0" w:color="auto"/>
                <w:bottom w:val="none" w:sz="0" w:space="0" w:color="auto"/>
                <w:right w:val="none" w:sz="0" w:space="0" w:color="auto"/>
              </w:divBdr>
              <w:divsChild>
                <w:div w:id="139297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71523">
      <w:bodyDiv w:val="1"/>
      <w:marLeft w:val="0"/>
      <w:marRight w:val="0"/>
      <w:marTop w:val="0"/>
      <w:marBottom w:val="0"/>
      <w:divBdr>
        <w:top w:val="none" w:sz="0" w:space="0" w:color="auto"/>
        <w:left w:val="none" w:sz="0" w:space="0" w:color="auto"/>
        <w:bottom w:val="none" w:sz="0" w:space="0" w:color="auto"/>
        <w:right w:val="none" w:sz="0" w:space="0" w:color="auto"/>
      </w:divBdr>
      <w:divsChild>
        <w:div w:id="1738672966">
          <w:marLeft w:val="0"/>
          <w:marRight w:val="0"/>
          <w:marTop w:val="0"/>
          <w:marBottom w:val="0"/>
          <w:divBdr>
            <w:top w:val="none" w:sz="0" w:space="0" w:color="auto"/>
            <w:left w:val="none" w:sz="0" w:space="0" w:color="auto"/>
            <w:bottom w:val="none" w:sz="0" w:space="0" w:color="auto"/>
            <w:right w:val="none" w:sz="0" w:space="0" w:color="auto"/>
          </w:divBdr>
          <w:divsChild>
            <w:div w:id="1493526945">
              <w:marLeft w:val="0"/>
              <w:marRight w:val="0"/>
              <w:marTop w:val="0"/>
              <w:marBottom w:val="0"/>
              <w:divBdr>
                <w:top w:val="none" w:sz="0" w:space="0" w:color="auto"/>
                <w:left w:val="none" w:sz="0" w:space="0" w:color="auto"/>
                <w:bottom w:val="none" w:sz="0" w:space="0" w:color="auto"/>
                <w:right w:val="none" w:sz="0" w:space="0" w:color="auto"/>
              </w:divBdr>
              <w:divsChild>
                <w:div w:id="183429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03639">
      <w:bodyDiv w:val="1"/>
      <w:marLeft w:val="0"/>
      <w:marRight w:val="0"/>
      <w:marTop w:val="0"/>
      <w:marBottom w:val="0"/>
      <w:divBdr>
        <w:top w:val="none" w:sz="0" w:space="0" w:color="auto"/>
        <w:left w:val="none" w:sz="0" w:space="0" w:color="auto"/>
        <w:bottom w:val="none" w:sz="0" w:space="0" w:color="auto"/>
        <w:right w:val="none" w:sz="0" w:space="0" w:color="auto"/>
      </w:divBdr>
      <w:divsChild>
        <w:div w:id="451553790">
          <w:marLeft w:val="0"/>
          <w:marRight w:val="0"/>
          <w:marTop w:val="0"/>
          <w:marBottom w:val="0"/>
          <w:divBdr>
            <w:top w:val="none" w:sz="0" w:space="0" w:color="auto"/>
            <w:left w:val="none" w:sz="0" w:space="0" w:color="auto"/>
            <w:bottom w:val="none" w:sz="0" w:space="0" w:color="auto"/>
            <w:right w:val="none" w:sz="0" w:space="0" w:color="auto"/>
          </w:divBdr>
          <w:divsChild>
            <w:div w:id="1616014251">
              <w:marLeft w:val="0"/>
              <w:marRight w:val="0"/>
              <w:marTop w:val="0"/>
              <w:marBottom w:val="0"/>
              <w:divBdr>
                <w:top w:val="none" w:sz="0" w:space="0" w:color="auto"/>
                <w:left w:val="none" w:sz="0" w:space="0" w:color="auto"/>
                <w:bottom w:val="none" w:sz="0" w:space="0" w:color="auto"/>
                <w:right w:val="none" w:sz="0" w:space="0" w:color="auto"/>
              </w:divBdr>
              <w:divsChild>
                <w:div w:id="3042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dx.doi.org/10.1038/ncomms10815" TargetMode="External"/><Relationship Id="rId5" Type="http://schemas.openxmlformats.org/officeDocument/2006/relationships/webSettings" Target="webSettings.xml"/><Relationship Id="rId10" Type="http://schemas.openxmlformats.org/officeDocument/2006/relationships/hyperlink" Target="https://doi.org/10.1210/jc.2008-0283"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2019-03-01T00:00:00</PublishDate>
  <Abstract/>
  <CompanyAddress>NEXT GENERATION OF BIOMEDICAL SCIENTISTS</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1183</Words>
  <Characters>6746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RESEARCH PROPOSAL</vt:lpstr>
    </vt:vector>
  </TitlesOfParts>
  <Company>GNBS</Company>
  <LinksUpToDate>false</LinksUpToDate>
  <CharactersWithSpaces>7914</CharactersWithSpaces>
  <SharedDoc>false</SharedDoc>
  <HLinks>
    <vt:vector size="12" baseType="variant">
      <vt:variant>
        <vt:i4>1835014</vt:i4>
      </vt:variant>
      <vt:variant>
        <vt:i4>3</vt:i4>
      </vt:variant>
      <vt:variant>
        <vt:i4>0</vt:i4>
      </vt:variant>
      <vt:variant>
        <vt:i4>5</vt:i4>
      </vt:variant>
      <vt:variant>
        <vt:lpwstr>http://dx.doi.org/10.1038/ncomms10815</vt:lpwstr>
      </vt:variant>
      <vt:variant>
        <vt:lpwstr/>
      </vt:variant>
      <vt:variant>
        <vt:i4>6225948</vt:i4>
      </vt:variant>
      <vt:variant>
        <vt:i4>0</vt:i4>
      </vt:variant>
      <vt:variant>
        <vt:i4>0</vt:i4>
      </vt:variant>
      <vt:variant>
        <vt:i4>5</vt:i4>
      </vt:variant>
      <vt:variant>
        <vt:lpwstr>https://doi.org/10.1210/jc.2008-0283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PROPOSAL</dc:title>
  <dc:creator>Microsoft Office User</dc:creator>
  <cp:lastModifiedBy>siphiwemabota</cp:lastModifiedBy>
  <cp:revision>5</cp:revision>
  <dcterms:created xsi:type="dcterms:W3CDTF">2019-03-15T09:06:00Z</dcterms:created>
  <dcterms:modified xsi:type="dcterms:W3CDTF">2019-03-22T17:33:00Z</dcterms:modified>
</cp:coreProperties>
</file>